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77589" w:rsidRPr="00F675EC" w14:paraId="5FEB20FA" w14:textId="77777777" w:rsidTr="00216D40">
        <w:trPr>
          <w:trHeight w:val="3046"/>
        </w:trPr>
        <w:tc>
          <w:tcPr>
            <w:tcW w:w="9923" w:type="dxa"/>
            <w:shd w:val="clear" w:color="auto" w:fill="auto"/>
            <w:vAlign w:val="center"/>
          </w:tcPr>
          <w:p w14:paraId="32551E9F" w14:textId="3789BF7F" w:rsidR="0000352E" w:rsidRPr="00495554" w:rsidRDefault="00777589" w:rsidP="006954CE">
            <w:pPr>
              <w:spacing w:line="360" w:lineRule="auto"/>
              <w:jc w:val="center"/>
              <w:rPr>
                <w:bCs/>
                <w:lang w:val="de-DE"/>
              </w:rPr>
            </w:pPr>
            <w:r w:rsidRPr="00495554">
              <w:rPr>
                <w:b/>
                <w:sz w:val="18"/>
                <w:lang w:val="de-DE"/>
              </w:rPr>
              <w:t xml:space="preserve">Anlage </w:t>
            </w:r>
            <w:r w:rsidRPr="00495554">
              <w:rPr>
                <w:b/>
                <w:bCs/>
                <w:sz w:val="18"/>
                <w:szCs w:val="18"/>
                <w:lang w:val="de-DE"/>
              </w:rPr>
              <w:t xml:space="preserve">A1 </w:t>
            </w:r>
            <w:r w:rsidR="00097985">
              <w:rPr>
                <w:b/>
                <w:bCs/>
                <w:sz w:val="18"/>
                <w:szCs w:val="18"/>
                <w:lang w:val="de-DE"/>
              </w:rPr>
              <w:t>quater</w:t>
            </w:r>
          </w:p>
          <w:p w14:paraId="068499C0" w14:textId="77777777" w:rsidR="0000352E" w:rsidRPr="0003381C" w:rsidRDefault="004F4730" w:rsidP="0003381C">
            <w:pPr>
              <w:spacing w:line="360" w:lineRule="auto"/>
              <w:jc w:val="center"/>
              <w:rPr>
                <w:rFonts w:cs="Arial"/>
                <w:b/>
                <w:noProof w:val="0"/>
                <w:sz w:val="18"/>
                <w:szCs w:val="16"/>
                <w:lang w:val="de-DE" w:eastAsia="ar-SA"/>
              </w:rPr>
            </w:pPr>
            <w:r w:rsidRPr="00495554">
              <w:rPr>
                <w:rFonts w:cs="Arial"/>
                <w:b/>
                <w:noProof w:val="0"/>
                <w:sz w:val="18"/>
                <w:szCs w:val="16"/>
                <w:lang w:val="de-DE" w:eastAsia="ar-SA"/>
              </w:rPr>
              <w:t>E</w:t>
            </w:r>
            <w:r w:rsidR="00777589" w:rsidRPr="00495554">
              <w:rPr>
                <w:rFonts w:cs="Arial"/>
                <w:b/>
                <w:noProof w:val="0"/>
                <w:sz w:val="18"/>
                <w:szCs w:val="16"/>
                <w:lang w:val="de-DE" w:eastAsia="ar-SA"/>
              </w:rPr>
              <w:t>rklärung</w:t>
            </w:r>
            <w:r w:rsidRPr="00495554">
              <w:rPr>
                <w:rFonts w:cs="Arial"/>
                <w:b/>
                <w:noProof w:val="0"/>
                <w:sz w:val="18"/>
                <w:szCs w:val="16"/>
                <w:lang w:val="de-DE" w:eastAsia="ar-SA"/>
              </w:rPr>
              <w:t>en</w:t>
            </w:r>
            <w:r w:rsidR="00777589" w:rsidRPr="00495554">
              <w:rPr>
                <w:rFonts w:cs="Arial"/>
                <w:b/>
                <w:noProof w:val="0"/>
                <w:sz w:val="18"/>
                <w:szCs w:val="16"/>
                <w:lang w:val="de-DE" w:eastAsia="ar-SA"/>
              </w:rPr>
              <w:t xml:space="preserve"> </w:t>
            </w:r>
            <w:r w:rsidR="00631588" w:rsidRPr="0003381C">
              <w:rPr>
                <w:rFonts w:cs="Arial"/>
                <w:b/>
                <w:noProof w:val="0"/>
                <w:sz w:val="18"/>
                <w:szCs w:val="16"/>
                <w:lang w:val="de-DE" w:eastAsia="ar-SA"/>
              </w:rPr>
              <w:t>des kooptierten Unternehmens</w:t>
            </w:r>
          </w:p>
          <w:p w14:paraId="280B0204" w14:textId="77777777" w:rsidR="00777589" w:rsidRPr="00495554" w:rsidRDefault="00777589" w:rsidP="006954CE">
            <w:pPr>
              <w:pStyle w:val="Rientrocorpodeltesto2"/>
              <w:spacing w:after="0" w:line="360" w:lineRule="auto"/>
              <w:ind w:left="0"/>
              <w:jc w:val="both"/>
              <w:rPr>
                <w:rFonts w:cs="Arial"/>
                <w:b/>
                <w:bCs/>
                <w:i/>
                <w:iCs/>
                <w:sz w:val="18"/>
                <w:szCs w:val="18"/>
                <w:lang w:val="de-DE"/>
              </w:rPr>
            </w:pPr>
          </w:p>
          <w:p w14:paraId="684CF113" w14:textId="77777777" w:rsidR="00216D40" w:rsidRPr="00495554" w:rsidRDefault="00216D40" w:rsidP="00216D40">
            <w:pPr>
              <w:pStyle w:val="Rientrocorpodeltesto31"/>
              <w:ind w:left="284"/>
              <w:jc w:val="both"/>
              <w:rPr>
                <w:sz w:val="18"/>
                <w:szCs w:val="18"/>
                <w:lang w:val="de-DE"/>
              </w:rPr>
            </w:pPr>
            <w:r w:rsidRPr="00495554">
              <w:rPr>
                <w:b/>
                <w:bCs/>
                <w:sz w:val="18"/>
                <w:szCs w:val="18"/>
                <w:lang w:val="de-DE"/>
              </w:rPr>
              <w:t xml:space="preserve">Code der AUSSCHREIBUNG: </w:t>
            </w:r>
            <w:r w:rsidRPr="00495554">
              <w:rPr>
                <w:sz w:val="18"/>
                <w:szCs w:val="18"/>
                <w:lang w:val="it-IT"/>
              </w:rPr>
              <w:fldChar w:fldCharType="begin">
                <w:ffData>
                  <w:name w:val="Testo82"/>
                  <w:enabled/>
                  <w:calcOnExit w:val="0"/>
                  <w:textInput/>
                </w:ffData>
              </w:fldChar>
            </w:r>
            <w:r w:rsidRPr="00495554">
              <w:rPr>
                <w:sz w:val="18"/>
                <w:szCs w:val="18"/>
                <w:lang w:val="de-DE"/>
              </w:rPr>
              <w:instrText xml:space="preserve"> FORMTEXT </w:instrText>
            </w:r>
            <w:r w:rsidRPr="00495554">
              <w:rPr>
                <w:sz w:val="18"/>
                <w:szCs w:val="18"/>
                <w:lang w:val="it-IT"/>
              </w:rPr>
            </w:r>
            <w:r w:rsidRPr="00495554">
              <w:rPr>
                <w:sz w:val="18"/>
                <w:szCs w:val="18"/>
                <w:lang w:val="it-IT"/>
              </w:rPr>
              <w:fldChar w:fldCharType="separate"/>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sz w:val="18"/>
                <w:szCs w:val="18"/>
                <w:lang w:val="it-IT"/>
              </w:rPr>
              <w:fldChar w:fldCharType="end"/>
            </w:r>
          </w:p>
          <w:p w14:paraId="6AC96491" w14:textId="77777777" w:rsidR="00216D40" w:rsidRPr="00495554" w:rsidRDefault="00216D40" w:rsidP="00216D40">
            <w:pPr>
              <w:pStyle w:val="Rientrocorpodeltesto31"/>
              <w:ind w:left="284"/>
              <w:jc w:val="both"/>
              <w:rPr>
                <w:sz w:val="18"/>
                <w:szCs w:val="18"/>
                <w:lang w:val="de-DE"/>
              </w:rPr>
            </w:pPr>
            <w:r w:rsidRPr="00495554">
              <w:rPr>
                <w:b/>
                <w:bCs/>
                <w:sz w:val="18"/>
                <w:szCs w:val="18"/>
                <w:lang w:val="de-DE"/>
              </w:rPr>
              <w:t xml:space="preserve">Code CIG: </w:t>
            </w:r>
            <w:r w:rsidRPr="00495554">
              <w:rPr>
                <w:sz w:val="18"/>
                <w:szCs w:val="18"/>
                <w:lang w:val="it-IT"/>
              </w:rPr>
              <w:fldChar w:fldCharType="begin">
                <w:ffData>
                  <w:name w:val="Testo83"/>
                  <w:enabled/>
                  <w:calcOnExit w:val="0"/>
                  <w:textInput/>
                </w:ffData>
              </w:fldChar>
            </w:r>
            <w:r w:rsidRPr="00495554">
              <w:rPr>
                <w:sz w:val="18"/>
                <w:szCs w:val="18"/>
                <w:lang w:val="de-DE"/>
              </w:rPr>
              <w:instrText xml:space="preserve"> FORMTEXT </w:instrText>
            </w:r>
            <w:r w:rsidRPr="00495554">
              <w:rPr>
                <w:sz w:val="18"/>
                <w:szCs w:val="18"/>
                <w:lang w:val="it-IT"/>
              </w:rPr>
            </w:r>
            <w:r w:rsidRPr="00495554">
              <w:rPr>
                <w:sz w:val="18"/>
                <w:szCs w:val="18"/>
                <w:lang w:val="it-IT"/>
              </w:rPr>
              <w:fldChar w:fldCharType="separate"/>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sz w:val="18"/>
                <w:szCs w:val="18"/>
                <w:lang w:val="it-IT"/>
              </w:rPr>
              <w:fldChar w:fldCharType="end"/>
            </w:r>
          </w:p>
          <w:p w14:paraId="0D0A2CAD" w14:textId="77777777" w:rsidR="00777589" w:rsidRDefault="00216D40" w:rsidP="00216D40">
            <w:pPr>
              <w:pStyle w:val="Rientrocorpodeltesto31"/>
              <w:spacing w:after="0" w:line="360" w:lineRule="auto"/>
              <w:jc w:val="both"/>
              <w:rPr>
                <w:sz w:val="18"/>
                <w:szCs w:val="18"/>
              </w:rPr>
            </w:pPr>
            <w:r w:rsidRPr="00495554">
              <w:rPr>
                <w:b/>
                <w:bCs/>
                <w:color w:val="FF0000"/>
                <w:sz w:val="18"/>
                <w:szCs w:val="18"/>
                <w:lang w:val="it-IT"/>
              </w:rPr>
              <w:t xml:space="preserve">Code CUP: </w:t>
            </w:r>
            <w:r w:rsidRPr="00495554">
              <w:rPr>
                <w:sz w:val="18"/>
                <w:szCs w:val="18"/>
              </w:rPr>
              <w:fldChar w:fldCharType="begin">
                <w:ffData>
                  <w:name w:val="Testo84"/>
                  <w:enabled/>
                  <w:calcOnExit w:val="0"/>
                  <w:textInput/>
                </w:ffData>
              </w:fldChar>
            </w:r>
            <w:r w:rsidRPr="00495554">
              <w:rPr>
                <w:sz w:val="18"/>
                <w:szCs w:val="18"/>
                <w:lang w:val="it-IT"/>
              </w:rPr>
              <w:instrText xml:space="preserve"> FORMTEXT </w:instrText>
            </w:r>
            <w:r w:rsidRPr="00495554">
              <w:rPr>
                <w:sz w:val="18"/>
                <w:szCs w:val="18"/>
              </w:rPr>
            </w:r>
            <w:r w:rsidRPr="00495554">
              <w:rPr>
                <w:sz w:val="18"/>
                <w:szCs w:val="18"/>
              </w:rPr>
              <w:fldChar w:fldCharType="separate"/>
            </w:r>
            <w:r w:rsidRPr="00495554">
              <w:rPr>
                <w:noProof/>
                <w:sz w:val="18"/>
                <w:szCs w:val="18"/>
              </w:rPr>
              <w:t> </w:t>
            </w:r>
            <w:r w:rsidRPr="00495554">
              <w:rPr>
                <w:noProof/>
                <w:sz w:val="18"/>
                <w:szCs w:val="18"/>
              </w:rPr>
              <w:t> </w:t>
            </w:r>
            <w:r w:rsidRPr="00495554">
              <w:rPr>
                <w:noProof/>
                <w:sz w:val="18"/>
                <w:szCs w:val="18"/>
              </w:rPr>
              <w:t> </w:t>
            </w:r>
            <w:r w:rsidRPr="00495554">
              <w:rPr>
                <w:noProof/>
                <w:sz w:val="18"/>
                <w:szCs w:val="18"/>
              </w:rPr>
              <w:t> </w:t>
            </w:r>
            <w:r w:rsidRPr="00495554">
              <w:rPr>
                <w:noProof/>
                <w:sz w:val="18"/>
                <w:szCs w:val="18"/>
              </w:rPr>
              <w:t> </w:t>
            </w:r>
            <w:r w:rsidRPr="00495554">
              <w:rPr>
                <w:sz w:val="18"/>
                <w:szCs w:val="18"/>
              </w:rPr>
              <w:fldChar w:fldCharType="end"/>
            </w:r>
          </w:p>
          <w:p w14:paraId="7D9F836C" w14:textId="77777777" w:rsidR="00D81505" w:rsidRDefault="00D81505" w:rsidP="00216D40">
            <w:pPr>
              <w:pStyle w:val="Rientrocorpodeltesto31"/>
              <w:spacing w:after="0" w:line="360" w:lineRule="auto"/>
              <w:jc w:val="both"/>
              <w:rPr>
                <w:color w:val="0000FF"/>
                <w:sz w:val="18"/>
                <w:szCs w:val="18"/>
                <w:lang w:val="it-IT"/>
              </w:rPr>
            </w:pPr>
          </w:p>
          <w:p w14:paraId="19B8C1AF" w14:textId="171F1DE3" w:rsidR="00D81505" w:rsidRPr="00F675EC" w:rsidRDefault="00D81505" w:rsidP="00D81505">
            <w:pPr>
              <w:pStyle w:val="Rientrocorpodeltesto31"/>
              <w:spacing w:after="0" w:line="360" w:lineRule="auto"/>
              <w:jc w:val="right"/>
              <w:rPr>
                <w:color w:val="0000FF"/>
                <w:sz w:val="18"/>
                <w:szCs w:val="18"/>
                <w:lang w:val="it-IT"/>
              </w:rPr>
            </w:pPr>
            <w:r w:rsidRPr="0021419B">
              <w:rPr>
                <w:bCs/>
                <w:iCs/>
                <w:color w:val="0000FF"/>
                <w:sz w:val="18"/>
                <w:szCs w:val="18"/>
                <w:highlight w:val="green"/>
                <w:lang w:val="it-IT"/>
              </w:rPr>
              <w:t xml:space="preserve">Version </w:t>
            </w:r>
            <w:r w:rsidR="002668F9" w:rsidRPr="002668F9">
              <w:rPr>
                <w:bCs/>
                <w:iCs/>
                <w:color w:val="0000FF"/>
                <w:sz w:val="18"/>
                <w:szCs w:val="18"/>
                <w:highlight w:val="green"/>
                <w:lang w:val="it-IT"/>
              </w:rPr>
              <w:t>1</w:t>
            </w:r>
            <w:r w:rsidR="009E4B8B">
              <w:rPr>
                <w:bCs/>
                <w:iCs/>
                <w:color w:val="0000FF"/>
                <w:sz w:val="18"/>
                <w:szCs w:val="18"/>
                <w:highlight w:val="green"/>
                <w:lang w:val="it-IT"/>
              </w:rPr>
              <w:t>3/03</w:t>
            </w:r>
            <w:r w:rsidR="002668F9" w:rsidRPr="002668F9">
              <w:rPr>
                <w:bCs/>
                <w:iCs/>
                <w:color w:val="0000FF"/>
                <w:sz w:val="18"/>
                <w:szCs w:val="18"/>
                <w:highlight w:val="green"/>
                <w:lang w:val="it-IT"/>
              </w:rPr>
              <w:t>/2024</w:t>
            </w:r>
          </w:p>
        </w:tc>
      </w:tr>
    </w:tbl>
    <w:p w14:paraId="5A5CFED2" w14:textId="77777777" w:rsidR="00777589" w:rsidRPr="00F675EC" w:rsidRDefault="00777589" w:rsidP="00777589">
      <w:pPr>
        <w:pStyle w:val="Rientrocorpodeltesto21"/>
        <w:spacing w:after="0" w:line="360" w:lineRule="auto"/>
        <w:ind w:left="1440" w:hanging="1440"/>
        <w:jc w:val="center"/>
        <w:rPr>
          <w:b/>
          <w:bCs/>
          <w:i/>
          <w:iCs/>
          <w:sz w:val="18"/>
          <w:szCs w:val="18"/>
          <w:lang w:val="it-IT"/>
        </w:rPr>
      </w:pPr>
    </w:p>
    <w:p w14:paraId="3CA89CA0" w14:textId="77777777"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B8D73E7" w14:textId="77777777"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F675EC">
        <w:rPr>
          <w:rFonts w:ascii="Arial" w:hAnsi="Arial" w:cs="Arial"/>
          <w:b/>
          <w:bCs/>
          <w:i/>
          <w:iCs/>
          <w:sz w:val="18"/>
          <w:szCs w:val="18"/>
          <w:lang w:val="de-DE"/>
        </w:rPr>
        <w:t>Teil I</w:t>
      </w:r>
    </w:p>
    <w:p w14:paraId="6CA42D39" w14:textId="77777777" w:rsidR="00777589" w:rsidRPr="00F675EC" w:rsidRDefault="00777589" w:rsidP="004F4730">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64521D">
        <w:rPr>
          <w:rFonts w:ascii="Arial" w:hAnsi="Arial" w:cs="Arial"/>
          <w:b/>
          <w:i/>
          <w:sz w:val="18"/>
          <w:szCs w:val="18"/>
          <w:lang w:val="de-DE"/>
        </w:rPr>
        <w:t>ERKLÄRUNG</w:t>
      </w:r>
      <w:r w:rsidRPr="00F675EC">
        <w:rPr>
          <w:rFonts w:ascii="Arial" w:hAnsi="Arial" w:cs="Arial"/>
          <w:b/>
          <w:i/>
          <w:sz w:val="18"/>
          <w:szCs w:val="18"/>
          <w:lang w:val="de-DE"/>
        </w:rPr>
        <w:t xml:space="preserve"> gemäß LG Nr. 17 vom 22. Oktober 1993</w:t>
      </w:r>
    </w:p>
    <w:p w14:paraId="7167C868" w14:textId="77777777"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358042C8" w14:textId="77777777" w:rsidR="00777589" w:rsidRPr="00F675EC" w:rsidRDefault="00777589" w:rsidP="00777589">
      <w:pPr>
        <w:pStyle w:val="Rientrocorpodeltesto3"/>
        <w:spacing w:after="0" w:line="360" w:lineRule="auto"/>
        <w:ind w:left="0"/>
        <w:rPr>
          <w:rFonts w:cs="Arial"/>
          <w:b/>
          <w:sz w:val="18"/>
          <w:szCs w:val="18"/>
          <w:lang w:val="de-DE"/>
        </w:rPr>
      </w:pPr>
    </w:p>
    <w:tbl>
      <w:tblPr>
        <w:tblStyle w:val="Grigliatabella"/>
        <w:tblW w:w="9975" w:type="dxa"/>
        <w:tblInd w:w="-147" w:type="dxa"/>
        <w:tblLook w:val="04A0" w:firstRow="1" w:lastRow="0" w:firstColumn="1" w:lastColumn="0" w:noHBand="0" w:noVBand="1"/>
      </w:tblPr>
      <w:tblGrid>
        <w:gridCol w:w="4428"/>
        <w:gridCol w:w="5500"/>
        <w:gridCol w:w="47"/>
      </w:tblGrid>
      <w:tr w:rsidR="00216D40" w:rsidRPr="00E008BD" w14:paraId="077FCAB8" w14:textId="77777777" w:rsidTr="00216D40">
        <w:tc>
          <w:tcPr>
            <w:tcW w:w="9975" w:type="dxa"/>
            <w:gridSpan w:val="3"/>
            <w:tcBorders>
              <w:top w:val="nil"/>
              <w:left w:val="nil"/>
              <w:bottom w:val="nil"/>
              <w:right w:val="nil"/>
            </w:tcBorders>
          </w:tcPr>
          <w:p w14:paraId="5D28F65A" w14:textId="77777777" w:rsidR="00216D40" w:rsidRPr="00216D40" w:rsidRDefault="00216D40" w:rsidP="00E73301">
            <w:pPr>
              <w:rPr>
                <w:b/>
                <w:bCs/>
                <w:i/>
                <w:sz w:val="18"/>
                <w:szCs w:val="18"/>
                <w:lang w:val="de-DE"/>
              </w:rPr>
            </w:pPr>
            <w:r w:rsidRPr="00216D40">
              <w:rPr>
                <w:b/>
                <w:i/>
                <w:sz w:val="18"/>
                <w:szCs w:val="18"/>
                <w:lang w:val="de-DE"/>
              </w:rPr>
              <w:t>ACHTUNG: Die Person, welche die Anlage A1 quater ausfüllt, MUSS die gleiche Person sein, welche die digitale Signatur anbringt</w:t>
            </w:r>
            <w:r w:rsidRPr="00216D40">
              <w:rPr>
                <w:b/>
                <w:bCs/>
                <w:i/>
                <w:sz w:val="18"/>
                <w:szCs w:val="18"/>
                <w:lang w:val="de-DE"/>
              </w:rPr>
              <w:t>.</w:t>
            </w:r>
          </w:p>
        </w:tc>
      </w:tr>
      <w:tr w:rsidR="00216D40" w:rsidRPr="00E008BD" w14:paraId="78C3A341"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9975" w:type="dxa"/>
            <w:gridSpan w:val="3"/>
          </w:tcPr>
          <w:p w14:paraId="519914E6" w14:textId="77777777" w:rsidR="00216D40" w:rsidRPr="00143E0C" w:rsidRDefault="00216D40" w:rsidP="00D6694C">
            <w:pPr>
              <w:pStyle w:val="Stile1"/>
              <w:spacing w:line="360" w:lineRule="auto"/>
              <w:rPr>
                <w:rFonts w:ascii="Arial" w:hAnsi="Arial" w:cs="Arial"/>
                <w:sz w:val="18"/>
                <w:szCs w:val="18"/>
              </w:rPr>
            </w:pPr>
          </w:p>
        </w:tc>
      </w:tr>
      <w:tr w:rsidR="00216D40" w:rsidRPr="00143E0C" w14:paraId="2CEDF006"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9975" w:type="dxa"/>
            <w:gridSpan w:val="3"/>
            <w:shd w:val="clear" w:color="auto" w:fill="E7E6E6" w:themeFill="background2"/>
          </w:tcPr>
          <w:p w14:paraId="045ADD71" w14:textId="6B0EAA25" w:rsidR="00216D40" w:rsidRPr="00143E0C" w:rsidRDefault="00216D40" w:rsidP="00D6694C">
            <w:pPr>
              <w:pStyle w:val="Stile1"/>
              <w:spacing w:line="480" w:lineRule="auto"/>
              <w:rPr>
                <w:rFonts w:ascii="Arial" w:hAnsi="Arial" w:cs="Arial"/>
                <w:b/>
                <w:bCs/>
                <w:sz w:val="18"/>
                <w:szCs w:val="18"/>
              </w:rPr>
            </w:pPr>
            <w:r w:rsidRPr="00143E0C">
              <w:rPr>
                <w:rFonts w:ascii="Arial" w:hAnsi="Arial" w:cs="Arial"/>
                <w:b/>
                <w:bCs/>
                <w:sz w:val="18"/>
                <w:szCs w:val="18"/>
              </w:rPr>
              <w:t>Der /die Unterfertigte</w:t>
            </w:r>
            <w:r w:rsidRPr="00143E0C">
              <w:rPr>
                <w:rStyle w:val="Caratterenotadichiusura"/>
                <w:rFonts w:ascii="Arial" w:hAnsi="Arial" w:cs="Arial"/>
                <w:b/>
                <w:bCs/>
                <w:sz w:val="18"/>
                <w:szCs w:val="18"/>
              </w:rPr>
              <w:t xml:space="preserve"> </w:t>
            </w:r>
            <w:r w:rsidRPr="00143E0C">
              <w:rPr>
                <w:rFonts w:ascii="Arial" w:hAnsi="Arial" w:cs="Arial"/>
                <w:b/>
                <w:bCs/>
                <w:sz w:val="18"/>
                <w:szCs w:val="18"/>
              </w:rPr>
              <w:t xml:space="preserve"> </w:t>
            </w:r>
            <w:r w:rsidRPr="00143E0C">
              <w:rPr>
                <w:rFonts w:ascii="Arial" w:hAnsi="Arial" w:cs="Arial"/>
                <w:b/>
                <w:bCs/>
                <w:sz w:val="18"/>
                <w:szCs w:val="18"/>
                <w:lang w:val="it-IT"/>
              </w:rPr>
              <w:fldChar w:fldCharType="begin">
                <w:ffData>
                  <w:name w:val="Testo8"/>
                  <w:enabled/>
                  <w:calcOnExit w:val="0"/>
                  <w:textInput/>
                </w:ffData>
              </w:fldChar>
            </w:r>
            <w:r w:rsidRPr="00143E0C">
              <w:rPr>
                <w:rFonts w:ascii="Arial" w:hAnsi="Arial" w:cs="Arial"/>
                <w:b/>
                <w:bCs/>
                <w:sz w:val="18"/>
                <w:szCs w:val="18"/>
              </w:rPr>
              <w:instrText xml:space="preserve"> FORMTEXT </w:instrText>
            </w:r>
            <w:r w:rsidRPr="00143E0C">
              <w:rPr>
                <w:rFonts w:ascii="Arial" w:hAnsi="Arial" w:cs="Arial"/>
                <w:b/>
                <w:bCs/>
                <w:sz w:val="18"/>
                <w:szCs w:val="18"/>
                <w:lang w:val="it-IT"/>
              </w:rPr>
            </w:r>
            <w:r w:rsidRPr="00143E0C">
              <w:rPr>
                <w:rFonts w:ascii="Arial" w:hAnsi="Arial" w:cs="Arial"/>
                <w:b/>
                <w:bCs/>
                <w:sz w:val="18"/>
                <w:szCs w:val="18"/>
                <w:lang w:val="it-IT"/>
              </w:rPr>
              <w:fldChar w:fldCharType="separate"/>
            </w:r>
            <w:r w:rsidRPr="00143E0C">
              <w:rPr>
                <w:rFonts w:ascii="Arial" w:hAnsi="Arial" w:cs="Arial"/>
                <w:b/>
                <w:bCs/>
                <w:noProof/>
                <w:sz w:val="18"/>
                <w:szCs w:val="18"/>
                <w:lang w:val="it-IT"/>
              </w:rPr>
              <w:t> </w:t>
            </w:r>
            <w:r w:rsidRPr="00143E0C">
              <w:rPr>
                <w:rFonts w:ascii="Arial" w:hAnsi="Arial" w:cs="Arial"/>
                <w:b/>
                <w:bCs/>
                <w:noProof/>
                <w:sz w:val="18"/>
                <w:szCs w:val="18"/>
                <w:lang w:val="it-IT"/>
              </w:rPr>
              <w:t> </w:t>
            </w:r>
            <w:r w:rsidRPr="00143E0C">
              <w:rPr>
                <w:rFonts w:ascii="Arial" w:hAnsi="Arial" w:cs="Arial"/>
                <w:b/>
                <w:bCs/>
                <w:noProof/>
                <w:sz w:val="18"/>
                <w:szCs w:val="18"/>
                <w:lang w:val="it-IT"/>
              </w:rPr>
              <w:t> </w:t>
            </w:r>
            <w:r w:rsidRPr="00143E0C">
              <w:rPr>
                <w:rFonts w:ascii="Arial" w:hAnsi="Arial" w:cs="Arial"/>
                <w:b/>
                <w:bCs/>
                <w:noProof/>
                <w:sz w:val="18"/>
                <w:szCs w:val="18"/>
                <w:lang w:val="it-IT"/>
              </w:rPr>
              <w:t> </w:t>
            </w:r>
            <w:r w:rsidRPr="00143E0C">
              <w:rPr>
                <w:rFonts w:ascii="Arial" w:hAnsi="Arial" w:cs="Arial"/>
                <w:b/>
                <w:bCs/>
                <w:noProof/>
                <w:sz w:val="18"/>
                <w:szCs w:val="18"/>
                <w:lang w:val="it-IT"/>
              </w:rPr>
              <w:t> </w:t>
            </w:r>
            <w:r w:rsidRPr="00143E0C">
              <w:rPr>
                <w:rFonts w:ascii="Arial" w:hAnsi="Arial" w:cs="Arial"/>
                <w:b/>
                <w:bCs/>
                <w:sz w:val="18"/>
                <w:szCs w:val="18"/>
                <w:lang w:val="it-IT"/>
              </w:rPr>
              <w:fldChar w:fldCharType="end"/>
            </w:r>
            <w:r w:rsidRPr="00143E0C">
              <w:rPr>
                <w:rFonts w:ascii="Arial" w:hAnsi="Arial" w:cs="Arial"/>
                <w:b/>
                <w:bCs/>
                <w:sz w:val="18"/>
                <w:szCs w:val="18"/>
              </w:rPr>
              <w:t>,</w:t>
            </w:r>
          </w:p>
        </w:tc>
      </w:tr>
      <w:tr w:rsidR="00216D40" w:rsidRPr="00310D5D" w14:paraId="50FC1967"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3F1DE3F5" w14:textId="77777777" w:rsidR="00216D40" w:rsidRPr="00310D5D" w:rsidRDefault="00216D40" w:rsidP="00D6694C">
            <w:pPr>
              <w:spacing w:line="480" w:lineRule="auto"/>
              <w:jc w:val="both"/>
              <w:rPr>
                <w:bCs/>
                <w:iCs/>
                <w:sz w:val="18"/>
                <w:szCs w:val="18"/>
                <w:lang w:val="de-DE" w:eastAsia="it-IT"/>
              </w:rPr>
            </w:pPr>
            <w:r w:rsidRPr="00310D5D">
              <w:rPr>
                <w:bCs/>
                <w:iCs/>
                <w:sz w:val="18"/>
                <w:szCs w:val="18"/>
                <w:lang w:val="de-DE" w:eastAsia="it-IT"/>
              </w:rPr>
              <w:t xml:space="preserve">Steuernummer </w:t>
            </w:r>
            <w:r w:rsidRPr="00310D5D">
              <w:rPr>
                <w:bCs/>
                <w:iCs/>
                <w:sz w:val="18"/>
                <w:szCs w:val="18"/>
                <w:lang w:val="it-IT" w:eastAsia="it-IT"/>
              </w:rPr>
              <w:fldChar w:fldCharType="begin">
                <w:ffData>
                  <w:name w:val="Testo57"/>
                  <w:enabled/>
                  <w:calcOnExit w:val="0"/>
                  <w:textInput/>
                </w:ffData>
              </w:fldChar>
            </w:r>
            <w:r w:rsidRPr="00310D5D">
              <w:rPr>
                <w:bCs/>
                <w:iCs/>
                <w:sz w:val="18"/>
                <w:szCs w:val="18"/>
                <w:lang w:val="de-DE" w:eastAsia="it-IT"/>
              </w:rPr>
              <w:instrText xml:space="preserve"> FORMTEXT </w:instrText>
            </w:r>
            <w:r w:rsidRPr="00310D5D">
              <w:rPr>
                <w:bCs/>
                <w:iCs/>
                <w:sz w:val="18"/>
                <w:szCs w:val="18"/>
                <w:lang w:val="it-IT" w:eastAsia="it-IT"/>
              </w:rPr>
            </w:r>
            <w:r w:rsidRPr="00310D5D">
              <w:rPr>
                <w:bCs/>
                <w:iCs/>
                <w:sz w:val="18"/>
                <w:szCs w:val="18"/>
                <w:lang w:val="it-IT" w:eastAsia="it-IT"/>
              </w:rPr>
              <w:fldChar w:fldCharType="separate"/>
            </w:r>
            <w:r w:rsidRPr="00310D5D">
              <w:rPr>
                <w:bCs/>
                <w:iCs/>
                <w:sz w:val="18"/>
                <w:szCs w:val="18"/>
                <w:lang w:val="it-IT" w:eastAsia="it-IT"/>
              </w:rPr>
              <w:t> </w:t>
            </w:r>
            <w:r w:rsidRPr="00310D5D">
              <w:rPr>
                <w:bCs/>
                <w:iCs/>
                <w:sz w:val="18"/>
                <w:szCs w:val="18"/>
                <w:lang w:val="it-IT" w:eastAsia="it-IT"/>
              </w:rPr>
              <w:t> </w:t>
            </w:r>
            <w:r w:rsidRPr="00310D5D">
              <w:rPr>
                <w:bCs/>
                <w:iCs/>
                <w:sz w:val="18"/>
                <w:szCs w:val="18"/>
                <w:lang w:val="it-IT" w:eastAsia="it-IT"/>
              </w:rPr>
              <w:t> </w:t>
            </w:r>
            <w:r w:rsidRPr="00310D5D">
              <w:rPr>
                <w:bCs/>
                <w:iCs/>
                <w:sz w:val="18"/>
                <w:szCs w:val="18"/>
                <w:lang w:val="it-IT" w:eastAsia="it-IT"/>
              </w:rPr>
              <w:t> </w:t>
            </w:r>
            <w:r w:rsidRPr="00310D5D">
              <w:rPr>
                <w:bCs/>
                <w:iCs/>
                <w:sz w:val="18"/>
                <w:szCs w:val="18"/>
                <w:lang w:val="it-IT" w:eastAsia="it-IT"/>
              </w:rPr>
              <w:t> </w:t>
            </w:r>
            <w:r w:rsidRPr="00310D5D">
              <w:rPr>
                <w:bCs/>
                <w:iCs/>
                <w:sz w:val="18"/>
                <w:szCs w:val="18"/>
                <w:lang w:val="it-IT" w:eastAsia="it-IT"/>
              </w:rPr>
              <w:fldChar w:fldCharType="end"/>
            </w:r>
          </w:p>
        </w:tc>
        <w:tc>
          <w:tcPr>
            <w:tcW w:w="5547" w:type="dxa"/>
            <w:gridSpan w:val="2"/>
          </w:tcPr>
          <w:p w14:paraId="78BEF64E" w14:textId="77777777" w:rsidR="00216D40" w:rsidRPr="00310D5D" w:rsidRDefault="00216D40" w:rsidP="00D6694C">
            <w:pPr>
              <w:spacing w:line="480" w:lineRule="auto"/>
              <w:jc w:val="both"/>
              <w:rPr>
                <w:bCs/>
                <w:iCs/>
                <w:sz w:val="18"/>
                <w:szCs w:val="18"/>
                <w:lang w:val="de-DE" w:eastAsia="it-IT"/>
              </w:rPr>
            </w:pPr>
            <w:r w:rsidRPr="00310D5D">
              <w:rPr>
                <w:sz w:val="18"/>
                <w:szCs w:val="18"/>
                <w:lang w:val="de-DE"/>
              </w:rPr>
              <w:t xml:space="preserve">Geboren in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p>
        </w:tc>
      </w:tr>
      <w:tr w:rsidR="00216D40" w:rsidRPr="00761570" w14:paraId="286CC1D9"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7267630D"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(Provinz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 xml:space="preserve">, Land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034FD360"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am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p>
        </w:tc>
      </w:tr>
      <w:tr w:rsidR="00216D40" w:rsidRPr="00761570" w14:paraId="26BE82D3"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4428" w:type="dxa"/>
          </w:tcPr>
          <w:p w14:paraId="6F556F9B"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wohnhaft in der Gemeinde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3BA792FB"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PLZ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Pr>
                <w:sz w:val="18"/>
                <w:szCs w:val="18"/>
                <w:lang w:val="it-IT"/>
              </w:rPr>
              <w:t>;</w:t>
            </w:r>
          </w:p>
        </w:tc>
      </w:tr>
      <w:tr w:rsidR="00216D40" w:rsidRPr="00310D5D" w14:paraId="5BCBF5A8"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75AD91BF" w14:textId="77777777" w:rsidR="00216D40" w:rsidRPr="00310D5D" w:rsidRDefault="00216D40" w:rsidP="00D6694C">
            <w:pPr>
              <w:spacing w:line="480" w:lineRule="auto"/>
              <w:jc w:val="both"/>
              <w:rPr>
                <w:sz w:val="18"/>
                <w:szCs w:val="18"/>
                <w:lang w:val="de-DE"/>
              </w:rPr>
            </w:pPr>
            <w:r w:rsidRPr="00310D5D">
              <w:rPr>
                <w:sz w:val="18"/>
                <w:szCs w:val="18"/>
                <w:lang w:val="de-DE"/>
              </w:rPr>
              <w:t>Provinz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1EBD35F7"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Land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Pr>
                <w:sz w:val="18"/>
                <w:szCs w:val="18"/>
                <w:lang w:val="it-IT"/>
              </w:rPr>
              <w:t>;</w:t>
            </w:r>
          </w:p>
        </w:tc>
      </w:tr>
      <w:tr w:rsidR="00216D40" w:rsidRPr="00310D5D" w14:paraId="1A9ED5BE"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3A9C1F53"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Anschrift, usw.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126A7F35" w14:textId="77777777" w:rsidR="00216D40" w:rsidRPr="00310D5D" w:rsidRDefault="00216D40" w:rsidP="00D6694C">
            <w:pPr>
              <w:spacing w:line="480" w:lineRule="auto"/>
              <w:jc w:val="both"/>
              <w:rPr>
                <w:sz w:val="18"/>
                <w:szCs w:val="18"/>
                <w:lang w:val="de-DE"/>
              </w:rPr>
            </w:pPr>
          </w:p>
        </w:tc>
      </w:tr>
      <w:tr w:rsidR="00216D40" w:rsidRPr="00E008BD" w14:paraId="2EE8C741"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9975" w:type="dxa"/>
            <w:gridSpan w:val="3"/>
            <w:shd w:val="clear" w:color="auto" w:fill="E7E6E6" w:themeFill="background2"/>
          </w:tcPr>
          <w:p w14:paraId="5A7AAA6C" w14:textId="77777777" w:rsidR="00216D40" w:rsidRPr="00143E0C" w:rsidRDefault="00216D40" w:rsidP="00D6694C">
            <w:pPr>
              <w:spacing w:line="480" w:lineRule="auto"/>
              <w:jc w:val="both"/>
              <w:rPr>
                <w:b/>
                <w:bCs/>
                <w:sz w:val="18"/>
                <w:szCs w:val="18"/>
                <w:lang w:val="de-DE"/>
              </w:rPr>
            </w:pPr>
            <w:r w:rsidRPr="00143E0C">
              <w:rPr>
                <w:b/>
                <w:bCs/>
                <w:sz w:val="18"/>
                <w:szCs w:val="18"/>
                <w:lang w:val="de-DE"/>
              </w:rPr>
              <w:t>in seiner/ihrer Eigenschaft als</w:t>
            </w:r>
          </w:p>
        </w:tc>
      </w:tr>
      <w:bookmarkStart w:id="0" w:name="_Hlk507423970"/>
      <w:tr w:rsidR="00216D40" w:rsidRPr="00E008BD" w14:paraId="3BD510A1"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3330D02C" w14:textId="77777777" w:rsidR="00216D40" w:rsidRPr="00310D5D" w:rsidRDefault="00216D40" w:rsidP="00D6694C">
            <w:pPr>
              <w:pStyle w:val="sche3"/>
              <w:tabs>
                <w:tab w:val="left" w:pos="567"/>
              </w:tabs>
              <w:spacing w:line="480" w:lineRule="auto"/>
              <w:rPr>
                <w:sz w:val="18"/>
                <w:szCs w:val="18"/>
                <w:lang w:val="de-DE"/>
              </w:rPr>
            </w:pPr>
            <w:r w:rsidRPr="00310D5D">
              <w:rPr>
                <w:sz w:val="18"/>
                <w:szCs w:val="18"/>
                <w:lang w:val="it-IT"/>
              </w:rPr>
              <w:fldChar w:fldCharType="begin">
                <w:ffData>
                  <w:name w:val="Controllo127"/>
                  <w:enabled/>
                  <w:calcOnExit w:val="0"/>
                  <w:checkBox>
                    <w:sizeAuto/>
                    <w:default w:val="0"/>
                  </w:checkBox>
                </w:ffData>
              </w:fldChar>
            </w:r>
            <w:r w:rsidRPr="00310D5D">
              <w:rPr>
                <w:sz w:val="18"/>
                <w:szCs w:val="18"/>
                <w:lang w:val="de-DE"/>
              </w:rPr>
              <w:instrText xml:space="preserve"> FORMCHECKBOX </w:instrText>
            </w:r>
            <w:r w:rsidR="00C563E0">
              <w:rPr>
                <w:sz w:val="18"/>
                <w:szCs w:val="18"/>
                <w:lang w:val="it-IT"/>
              </w:rPr>
            </w:r>
            <w:r w:rsidR="00C563E0">
              <w:rPr>
                <w:sz w:val="18"/>
                <w:szCs w:val="18"/>
                <w:lang w:val="it-IT"/>
              </w:rPr>
              <w:fldChar w:fldCharType="separate"/>
            </w:r>
            <w:r w:rsidRPr="00310D5D">
              <w:rPr>
                <w:sz w:val="18"/>
                <w:szCs w:val="18"/>
                <w:lang w:val="it-IT"/>
              </w:rPr>
              <w:fldChar w:fldCharType="end"/>
            </w:r>
            <w:r w:rsidRPr="00310D5D">
              <w:rPr>
                <w:sz w:val="18"/>
                <w:szCs w:val="18"/>
                <w:lang w:val="de-DE"/>
              </w:rPr>
              <w:t xml:space="preserve"> gesetzliche/r Vertreter(in)/Inhaber(in)  </w:t>
            </w:r>
          </w:p>
        </w:tc>
        <w:tc>
          <w:tcPr>
            <w:tcW w:w="5547" w:type="dxa"/>
            <w:gridSpan w:val="2"/>
          </w:tcPr>
          <w:p w14:paraId="72AEED5D" w14:textId="77777777" w:rsidR="00216D40" w:rsidRPr="00310D5D" w:rsidRDefault="00216D40" w:rsidP="00D6694C">
            <w:pPr>
              <w:pStyle w:val="sche3"/>
              <w:tabs>
                <w:tab w:val="left" w:pos="567"/>
              </w:tabs>
              <w:spacing w:line="480" w:lineRule="auto"/>
              <w:rPr>
                <w:sz w:val="18"/>
                <w:szCs w:val="18"/>
                <w:lang w:val="de-DE"/>
              </w:rPr>
            </w:pPr>
          </w:p>
        </w:tc>
      </w:tr>
      <w:tr w:rsidR="00216D40" w:rsidRPr="00310D5D" w14:paraId="73916F1D"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77EBD676" w14:textId="77777777" w:rsidR="00216D40" w:rsidRPr="00310D5D" w:rsidRDefault="00216D40" w:rsidP="00D6694C">
            <w:pPr>
              <w:pStyle w:val="sche3"/>
              <w:tabs>
                <w:tab w:val="left" w:pos="567"/>
              </w:tabs>
              <w:spacing w:line="480" w:lineRule="auto"/>
              <w:rPr>
                <w:sz w:val="18"/>
                <w:szCs w:val="18"/>
                <w:lang w:val="it-IT"/>
              </w:rPr>
            </w:pPr>
            <w:r w:rsidRPr="00310D5D">
              <w:rPr>
                <w:sz w:val="18"/>
                <w:szCs w:val="18"/>
                <w:lang w:val="it-IT"/>
              </w:rPr>
              <w:fldChar w:fldCharType="begin">
                <w:ffData>
                  <w:name w:val="Controllo127"/>
                  <w:enabled/>
                  <w:calcOnExit w:val="0"/>
                  <w:checkBox>
                    <w:sizeAuto/>
                    <w:default w:val="0"/>
                  </w:checkBox>
                </w:ffData>
              </w:fldChar>
            </w:r>
            <w:r w:rsidRPr="00310D5D">
              <w:rPr>
                <w:sz w:val="18"/>
                <w:szCs w:val="18"/>
                <w:lang w:val="de-DE"/>
              </w:rPr>
              <w:instrText xml:space="preserve"> FORMCHECKBOX </w:instrText>
            </w:r>
            <w:r w:rsidR="00C563E0">
              <w:rPr>
                <w:sz w:val="18"/>
                <w:szCs w:val="18"/>
                <w:lang w:val="it-IT"/>
              </w:rPr>
            </w:r>
            <w:r w:rsidR="00C563E0">
              <w:rPr>
                <w:sz w:val="18"/>
                <w:szCs w:val="18"/>
                <w:lang w:val="it-IT"/>
              </w:rPr>
              <w:fldChar w:fldCharType="separate"/>
            </w:r>
            <w:r w:rsidRPr="00310D5D">
              <w:rPr>
                <w:sz w:val="18"/>
                <w:szCs w:val="18"/>
                <w:lang w:val="it-IT"/>
              </w:rPr>
              <w:fldChar w:fldCharType="end"/>
            </w:r>
            <w:r w:rsidRPr="00310D5D">
              <w:rPr>
                <w:sz w:val="18"/>
                <w:szCs w:val="18"/>
                <w:lang w:val="de-DE"/>
              </w:rPr>
              <w:t>Generalbevollmächtigte/r</w:t>
            </w:r>
          </w:p>
        </w:tc>
        <w:tc>
          <w:tcPr>
            <w:tcW w:w="5547" w:type="dxa"/>
            <w:gridSpan w:val="2"/>
          </w:tcPr>
          <w:p w14:paraId="2D8F753D" w14:textId="77777777" w:rsidR="00216D40" w:rsidRPr="00310D5D" w:rsidRDefault="00216D40" w:rsidP="00D6694C">
            <w:pPr>
              <w:pStyle w:val="sche3"/>
              <w:tabs>
                <w:tab w:val="left" w:pos="567"/>
              </w:tabs>
              <w:spacing w:line="480" w:lineRule="auto"/>
              <w:rPr>
                <w:sz w:val="18"/>
                <w:szCs w:val="18"/>
                <w:lang w:val="de-DE"/>
              </w:rPr>
            </w:pPr>
          </w:p>
        </w:tc>
      </w:tr>
      <w:tr w:rsidR="00216D40" w:rsidRPr="00310D5D" w14:paraId="35100B5B"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2D609017" w14:textId="77777777" w:rsidR="00216D40" w:rsidRPr="00310D5D" w:rsidRDefault="00216D40" w:rsidP="00D6694C">
            <w:pPr>
              <w:pStyle w:val="sche3"/>
              <w:tabs>
                <w:tab w:val="left" w:pos="567"/>
              </w:tabs>
              <w:spacing w:line="480" w:lineRule="auto"/>
              <w:rPr>
                <w:sz w:val="18"/>
                <w:szCs w:val="18"/>
                <w:lang w:val="it-IT"/>
              </w:rPr>
            </w:pPr>
            <w:r w:rsidRPr="00310D5D">
              <w:rPr>
                <w:sz w:val="18"/>
                <w:szCs w:val="18"/>
                <w:lang w:val="it-IT"/>
              </w:rPr>
              <w:fldChar w:fldCharType="begin">
                <w:ffData>
                  <w:name w:val="Controllo127"/>
                  <w:enabled/>
                  <w:calcOnExit w:val="0"/>
                  <w:checkBox>
                    <w:sizeAuto/>
                    <w:default w:val="0"/>
                  </w:checkBox>
                </w:ffData>
              </w:fldChar>
            </w:r>
            <w:r w:rsidRPr="00310D5D">
              <w:rPr>
                <w:sz w:val="18"/>
                <w:szCs w:val="18"/>
                <w:lang w:val="de-DE"/>
              </w:rPr>
              <w:instrText xml:space="preserve"> FORMCHECKBOX </w:instrText>
            </w:r>
            <w:r w:rsidR="00C563E0">
              <w:rPr>
                <w:sz w:val="18"/>
                <w:szCs w:val="18"/>
                <w:lang w:val="it-IT"/>
              </w:rPr>
            </w:r>
            <w:r w:rsidR="00C563E0">
              <w:rPr>
                <w:sz w:val="18"/>
                <w:szCs w:val="18"/>
                <w:lang w:val="it-IT"/>
              </w:rPr>
              <w:fldChar w:fldCharType="separate"/>
            </w:r>
            <w:r w:rsidRPr="00310D5D">
              <w:rPr>
                <w:sz w:val="18"/>
                <w:szCs w:val="18"/>
                <w:lang w:val="it-IT"/>
              </w:rPr>
              <w:fldChar w:fldCharType="end"/>
            </w:r>
            <w:r w:rsidRPr="00310D5D">
              <w:rPr>
                <w:sz w:val="18"/>
                <w:szCs w:val="18"/>
                <w:lang w:val="de-DE"/>
              </w:rPr>
              <w:t xml:space="preserve"> Sonderbevollmächtigte/r</w:t>
            </w:r>
          </w:p>
        </w:tc>
        <w:tc>
          <w:tcPr>
            <w:tcW w:w="5547" w:type="dxa"/>
            <w:gridSpan w:val="2"/>
          </w:tcPr>
          <w:p w14:paraId="6C849333" w14:textId="77777777" w:rsidR="00216D40" w:rsidRPr="00310D5D" w:rsidRDefault="00216D40" w:rsidP="00D6694C">
            <w:pPr>
              <w:pStyle w:val="sche3"/>
              <w:tabs>
                <w:tab w:val="left" w:pos="567"/>
              </w:tabs>
              <w:spacing w:line="480" w:lineRule="auto"/>
              <w:rPr>
                <w:sz w:val="18"/>
                <w:szCs w:val="18"/>
                <w:lang w:val="de-DE"/>
              </w:rPr>
            </w:pPr>
          </w:p>
        </w:tc>
      </w:tr>
      <w:bookmarkEnd w:id="0"/>
      <w:tr w:rsidR="00216D40" w:rsidRPr="00143E0C" w14:paraId="18417FFD"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9975" w:type="dxa"/>
            <w:gridSpan w:val="3"/>
            <w:shd w:val="clear" w:color="auto" w:fill="E7E6E6" w:themeFill="background2"/>
          </w:tcPr>
          <w:p w14:paraId="43907767" w14:textId="77777777" w:rsidR="00216D40" w:rsidRPr="00143E0C" w:rsidRDefault="00216D40" w:rsidP="00D6694C">
            <w:pPr>
              <w:spacing w:line="480" w:lineRule="auto"/>
              <w:jc w:val="both"/>
              <w:rPr>
                <w:b/>
                <w:bCs/>
                <w:sz w:val="18"/>
                <w:szCs w:val="18"/>
                <w:lang w:val="de-DE"/>
              </w:rPr>
            </w:pPr>
            <w:r w:rsidRPr="00143E0C">
              <w:rPr>
                <w:b/>
                <w:bCs/>
                <w:sz w:val="18"/>
                <w:szCs w:val="18"/>
                <w:lang w:val="de-DE"/>
              </w:rPr>
              <w:t xml:space="preserve">des Unternehmens: </w:t>
            </w:r>
            <w:r w:rsidRPr="00143E0C">
              <w:rPr>
                <w:b/>
                <w:bCs/>
                <w:sz w:val="18"/>
                <w:szCs w:val="18"/>
                <w:lang w:val="it-IT"/>
              </w:rPr>
              <w:fldChar w:fldCharType="begin">
                <w:ffData>
                  <w:name w:val="Testo8"/>
                  <w:enabled/>
                  <w:calcOnExit w:val="0"/>
                  <w:textInput/>
                </w:ffData>
              </w:fldChar>
            </w:r>
            <w:r w:rsidRPr="00143E0C">
              <w:rPr>
                <w:b/>
                <w:bCs/>
                <w:sz w:val="18"/>
                <w:szCs w:val="18"/>
                <w:lang w:val="de-DE"/>
              </w:rPr>
              <w:instrText xml:space="preserve"> FORMTEXT </w:instrText>
            </w:r>
            <w:r w:rsidRPr="00143E0C">
              <w:rPr>
                <w:b/>
                <w:bCs/>
                <w:sz w:val="18"/>
                <w:szCs w:val="18"/>
                <w:lang w:val="it-IT"/>
              </w:rPr>
            </w:r>
            <w:r w:rsidRPr="00143E0C">
              <w:rPr>
                <w:b/>
                <w:bCs/>
                <w:sz w:val="18"/>
                <w:szCs w:val="18"/>
                <w:lang w:val="it-IT"/>
              </w:rPr>
              <w:fldChar w:fldCharType="separate"/>
            </w:r>
            <w:r w:rsidRPr="00143E0C">
              <w:rPr>
                <w:b/>
                <w:bCs/>
                <w:sz w:val="18"/>
                <w:szCs w:val="18"/>
                <w:lang w:val="it-IT"/>
              </w:rPr>
              <w:t> </w:t>
            </w:r>
            <w:r w:rsidRPr="00143E0C">
              <w:rPr>
                <w:b/>
                <w:bCs/>
                <w:sz w:val="18"/>
                <w:szCs w:val="18"/>
                <w:lang w:val="it-IT"/>
              </w:rPr>
              <w:t> </w:t>
            </w:r>
            <w:r w:rsidRPr="00143E0C">
              <w:rPr>
                <w:b/>
                <w:bCs/>
                <w:sz w:val="18"/>
                <w:szCs w:val="18"/>
                <w:lang w:val="it-IT"/>
              </w:rPr>
              <w:t> </w:t>
            </w:r>
            <w:r w:rsidRPr="00143E0C">
              <w:rPr>
                <w:b/>
                <w:bCs/>
                <w:sz w:val="18"/>
                <w:szCs w:val="18"/>
                <w:lang w:val="it-IT"/>
              </w:rPr>
              <w:t> </w:t>
            </w:r>
            <w:r w:rsidRPr="00143E0C">
              <w:rPr>
                <w:b/>
                <w:bCs/>
                <w:sz w:val="18"/>
                <w:szCs w:val="18"/>
                <w:lang w:val="it-IT"/>
              </w:rPr>
              <w:t> </w:t>
            </w:r>
            <w:r w:rsidRPr="00143E0C">
              <w:rPr>
                <w:b/>
                <w:bCs/>
                <w:sz w:val="18"/>
                <w:szCs w:val="18"/>
                <w:lang w:val="it-IT"/>
              </w:rPr>
              <w:fldChar w:fldCharType="end"/>
            </w:r>
          </w:p>
        </w:tc>
      </w:tr>
      <w:tr w:rsidR="00216D40" w:rsidRPr="00310D5D" w14:paraId="5D308554"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23D7D106"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MwSt- Nr.: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297A8AEE"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Steuernummer: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sz w:val="18"/>
                <w:szCs w:val="18"/>
                <w:lang w:val="it-IT"/>
              </w:rPr>
              <w:fldChar w:fldCharType="end"/>
            </w:r>
            <w:r>
              <w:rPr>
                <w:sz w:val="18"/>
                <w:szCs w:val="18"/>
                <w:lang w:val="it-IT"/>
              </w:rPr>
              <w:t>;</w:t>
            </w:r>
          </w:p>
        </w:tc>
      </w:tr>
      <w:tr w:rsidR="00216D40" w:rsidRPr="006E7AC5" w14:paraId="2C59C9E3"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2977E28D"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mit Rechtssitz in der Gemeinde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773AF870"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PLZ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r>
      <w:tr w:rsidR="00216D40" w:rsidRPr="006E7AC5" w14:paraId="030891CF"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0BA2E435" w14:textId="77777777" w:rsidR="00216D40" w:rsidRPr="00310D5D" w:rsidRDefault="00216D40" w:rsidP="00D6694C">
            <w:pPr>
              <w:spacing w:line="480" w:lineRule="auto"/>
              <w:jc w:val="both"/>
              <w:rPr>
                <w:sz w:val="18"/>
                <w:szCs w:val="18"/>
                <w:lang w:val="de-DE"/>
              </w:rPr>
            </w:pPr>
            <w:r w:rsidRPr="00310D5D">
              <w:rPr>
                <w:sz w:val="18"/>
                <w:szCs w:val="18"/>
                <w:lang w:val="de-DE"/>
              </w:rPr>
              <w:t>Provinz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03197776"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Land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Pr>
                <w:sz w:val="18"/>
                <w:szCs w:val="18"/>
                <w:lang w:val="it-IT"/>
              </w:rPr>
              <w:t>;</w:t>
            </w:r>
          </w:p>
        </w:tc>
      </w:tr>
      <w:tr w:rsidR="00216D40" w:rsidRPr="00310D5D" w14:paraId="77571988"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4428" w:type="dxa"/>
          </w:tcPr>
          <w:p w14:paraId="7ACE5E8E"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Anschrift, usw.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5A0E72CD"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E-Mail-Adresse: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r>
      <w:tr w:rsidR="00216D40" w:rsidRPr="00310D5D" w14:paraId="5C30D83D"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428" w:type="dxa"/>
          </w:tcPr>
          <w:p w14:paraId="637B684C"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Zertifizierte E-Mail-Adresse (PEC):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105D090C" w14:textId="77777777" w:rsidR="00216D40" w:rsidRPr="00310D5D" w:rsidRDefault="00216D40" w:rsidP="00D6694C">
            <w:pPr>
              <w:spacing w:line="480" w:lineRule="auto"/>
              <w:jc w:val="both"/>
              <w:rPr>
                <w:sz w:val="18"/>
                <w:szCs w:val="18"/>
                <w:lang w:val="de-DE"/>
              </w:rPr>
            </w:pPr>
            <w:r w:rsidRPr="00310D5D">
              <w:rPr>
                <w:sz w:val="18"/>
                <w:szCs w:val="18"/>
                <w:lang w:val="de-DE"/>
              </w:rPr>
              <w:t xml:space="preserve">Telefonnummer: </w:t>
            </w:r>
            <w:r w:rsidRPr="00310D5D">
              <w:rPr>
                <w:sz w:val="18"/>
                <w:szCs w:val="18"/>
                <w:lang w:val="it-IT"/>
              </w:rPr>
              <w:fldChar w:fldCharType="begin">
                <w:ffData>
                  <w:name w:val="Testo9"/>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Pr>
                <w:sz w:val="18"/>
                <w:szCs w:val="18"/>
                <w:lang w:val="it-IT"/>
              </w:rPr>
              <w:t>;</w:t>
            </w:r>
          </w:p>
        </w:tc>
      </w:tr>
      <w:tr w:rsidR="00216D40" w:rsidRPr="00310D5D" w14:paraId="54583894"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9975" w:type="dxa"/>
            <w:gridSpan w:val="3"/>
          </w:tcPr>
          <w:p w14:paraId="58E495EB" w14:textId="77777777" w:rsidR="00216D40" w:rsidRPr="00310D5D" w:rsidRDefault="00216D40" w:rsidP="00D6694C">
            <w:pPr>
              <w:spacing w:line="480" w:lineRule="auto"/>
              <w:jc w:val="both"/>
              <w:rPr>
                <w:sz w:val="18"/>
                <w:szCs w:val="18"/>
                <w:lang w:val="de-DE"/>
              </w:rPr>
            </w:pPr>
            <w:r w:rsidRPr="00310D5D">
              <w:rPr>
                <w:sz w:val="18"/>
                <w:szCs w:val="18"/>
                <w:lang w:val="de-DE"/>
              </w:rPr>
              <w:lastRenderedPageBreak/>
              <w:t xml:space="preserve">Fax: </w:t>
            </w:r>
            <w:r w:rsidRPr="00310D5D">
              <w:rPr>
                <w:sz w:val="18"/>
                <w:szCs w:val="18"/>
                <w:lang w:val="it-IT"/>
              </w:rPr>
              <w:fldChar w:fldCharType="begin">
                <w:ffData>
                  <w:name w:val="Testo10"/>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r>
      <w:tr w:rsidR="00216D40" w:rsidRPr="00143E0C" w14:paraId="4DD0FFFA" w14:textId="77777777" w:rsidTr="00216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9975" w:type="dxa"/>
            <w:gridSpan w:val="3"/>
          </w:tcPr>
          <w:p w14:paraId="577F684C" w14:textId="77777777" w:rsidR="00216D40" w:rsidRPr="00143E0C" w:rsidRDefault="00216D40" w:rsidP="00D6694C">
            <w:pPr>
              <w:spacing w:line="480" w:lineRule="auto"/>
              <w:jc w:val="both"/>
              <w:rPr>
                <w:sz w:val="18"/>
                <w:szCs w:val="18"/>
                <w:lang w:val="de-DE"/>
              </w:rPr>
            </w:pPr>
            <w:r w:rsidRPr="00143E0C">
              <w:rPr>
                <w:sz w:val="18"/>
                <w:szCs w:val="18"/>
                <w:lang w:val="de-DE"/>
              </w:rPr>
              <w:t xml:space="preserve">MwSt- Nr.: </w:t>
            </w:r>
            <w:r w:rsidRPr="00143E0C">
              <w:rPr>
                <w:sz w:val="18"/>
                <w:szCs w:val="18"/>
                <w:lang w:val="it-IT"/>
              </w:rPr>
              <w:fldChar w:fldCharType="begin">
                <w:ffData>
                  <w:name w:val="Testo8"/>
                  <w:enabled/>
                  <w:calcOnExit w:val="0"/>
                  <w:textInput/>
                </w:ffData>
              </w:fldChar>
            </w:r>
            <w:r w:rsidRPr="00143E0C">
              <w:rPr>
                <w:sz w:val="18"/>
                <w:szCs w:val="18"/>
                <w:lang w:val="de-DE"/>
              </w:rPr>
              <w:instrText xml:space="preserve"> FORMTEXT </w:instrText>
            </w:r>
            <w:r w:rsidRPr="00143E0C">
              <w:rPr>
                <w:sz w:val="18"/>
                <w:szCs w:val="18"/>
                <w:lang w:val="it-IT"/>
              </w:rPr>
            </w:r>
            <w:r w:rsidRPr="00143E0C">
              <w:rPr>
                <w:sz w:val="18"/>
                <w:szCs w:val="18"/>
                <w:lang w:val="it-IT"/>
              </w:rPr>
              <w:fldChar w:fldCharType="separate"/>
            </w:r>
            <w:r w:rsidRPr="00143E0C">
              <w:rPr>
                <w:rFonts w:hint="eastAsia"/>
                <w:sz w:val="18"/>
                <w:szCs w:val="18"/>
                <w:lang w:val="it-IT"/>
              </w:rPr>
              <w:t> </w:t>
            </w:r>
            <w:r w:rsidRPr="00143E0C">
              <w:rPr>
                <w:rFonts w:hint="eastAsia"/>
                <w:sz w:val="18"/>
                <w:szCs w:val="18"/>
                <w:lang w:val="it-IT"/>
              </w:rPr>
              <w:t> </w:t>
            </w:r>
            <w:r w:rsidRPr="00143E0C">
              <w:rPr>
                <w:rFonts w:hint="eastAsia"/>
                <w:sz w:val="18"/>
                <w:szCs w:val="18"/>
                <w:lang w:val="it-IT"/>
              </w:rPr>
              <w:t> </w:t>
            </w:r>
            <w:r w:rsidRPr="00143E0C">
              <w:rPr>
                <w:rFonts w:hint="eastAsia"/>
                <w:sz w:val="18"/>
                <w:szCs w:val="18"/>
                <w:lang w:val="it-IT"/>
              </w:rPr>
              <w:t> </w:t>
            </w:r>
            <w:r w:rsidRPr="00143E0C">
              <w:rPr>
                <w:rFonts w:hint="eastAsia"/>
                <w:sz w:val="18"/>
                <w:szCs w:val="18"/>
                <w:lang w:val="it-IT"/>
              </w:rPr>
              <w:t> </w:t>
            </w:r>
            <w:r w:rsidRPr="00143E0C">
              <w:rPr>
                <w:sz w:val="18"/>
                <w:szCs w:val="18"/>
                <w:lang w:val="it-IT"/>
              </w:rPr>
              <w:fldChar w:fldCharType="end"/>
            </w:r>
            <w:r w:rsidRPr="00143E0C">
              <w:rPr>
                <w:sz w:val="18"/>
                <w:szCs w:val="18"/>
                <w:lang w:val="de-DE"/>
              </w:rPr>
              <w:t>;</w:t>
            </w:r>
          </w:p>
        </w:tc>
      </w:tr>
      <w:tr w:rsidR="00216D40" w:rsidRPr="00C563E0" w14:paraId="6203E113" w14:textId="77777777" w:rsidTr="00216D40">
        <w:tc>
          <w:tcPr>
            <w:tcW w:w="9975" w:type="dxa"/>
            <w:gridSpan w:val="3"/>
            <w:tcBorders>
              <w:top w:val="nil"/>
              <w:left w:val="nil"/>
              <w:bottom w:val="nil"/>
              <w:right w:val="nil"/>
            </w:tcBorders>
          </w:tcPr>
          <w:p w14:paraId="4C909729" w14:textId="2CA237FE" w:rsidR="00216D40" w:rsidRPr="00216D40" w:rsidRDefault="00216D40" w:rsidP="00216D40">
            <w:pPr>
              <w:spacing w:before="120" w:after="120" w:line="360" w:lineRule="auto"/>
              <w:jc w:val="both"/>
              <w:rPr>
                <w:sz w:val="18"/>
                <w:szCs w:val="18"/>
                <w:lang w:val="de-DE"/>
              </w:rPr>
            </w:pPr>
            <w:r w:rsidRPr="00F675EC">
              <w:rPr>
                <w:sz w:val="18"/>
                <w:szCs w:val="18"/>
                <w:lang w:val="de-DE"/>
              </w:rPr>
              <w:t xml:space="preserve">Gemäß </w:t>
            </w:r>
            <w:r w:rsidRPr="006340BF">
              <w:rPr>
                <w:b/>
                <w:bCs/>
                <w:sz w:val="18"/>
                <w:szCs w:val="18"/>
                <w:lang w:val="de-DE"/>
              </w:rPr>
              <w:t>LG Nr. 17 vom 22. Oktober 1993</w:t>
            </w:r>
            <w:r w:rsidRPr="00F675EC">
              <w:rPr>
                <w:sz w:val="18"/>
                <w:szCs w:val="18"/>
                <w:lang w:val="de-DE"/>
              </w:rPr>
              <w:t xml:space="preserve"> ist sich der/die Unterzeichnende der strafrechtlichen Haftung bei unwahren Aussagen und der entsprechenden strafrechtlichen Sanktionen gemäß </w:t>
            </w:r>
            <w:r w:rsidRPr="006340BF">
              <w:rPr>
                <w:b/>
                <w:bCs/>
                <w:sz w:val="18"/>
                <w:szCs w:val="18"/>
                <w:lang w:val="de-DE"/>
              </w:rPr>
              <w:t>Art. 76 DPR 445/2000</w:t>
            </w:r>
            <w:r w:rsidRPr="00F675EC">
              <w:rPr>
                <w:sz w:val="18"/>
                <w:szCs w:val="18"/>
                <w:lang w:val="de-DE"/>
              </w:rPr>
              <w:t xml:space="preserve"> sowie der administrativen Folgen im Hinblick auf den Ausschluss aus Wettbewerben gemäß </w:t>
            </w:r>
            <w:r w:rsidRPr="006340BF">
              <w:rPr>
                <w:b/>
                <w:bCs/>
                <w:sz w:val="18"/>
                <w:szCs w:val="18"/>
                <w:lang w:val="de-DE"/>
              </w:rPr>
              <w:t xml:space="preserve">GVD Nr, </w:t>
            </w:r>
            <w:r w:rsidR="00D81505" w:rsidRPr="006340BF">
              <w:rPr>
                <w:rFonts w:cs="Arial"/>
                <w:b/>
                <w:bCs/>
                <w:sz w:val="18"/>
                <w:szCs w:val="18"/>
                <w:lang w:val="de-DE"/>
              </w:rPr>
              <w:t>36/2023</w:t>
            </w:r>
            <w:r w:rsidR="00D81505" w:rsidRPr="00D2456C">
              <w:rPr>
                <w:rFonts w:cs="Arial"/>
                <w:sz w:val="18"/>
                <w:szCs w:val="18"/>
                <w:lang w:val="de-DE"/>
              </w:rPr>
              <w:t xml:space="preserve"> </w:t>
            </w:r>
            <w:r w:rsidRPr="00D2456C">
              <w:rPr>
                <w:sz w:val="18"/>
                <w:szCs w:val="18"/>
                <w:lang w:val="de-DE"/>
              </w:rPr>
              <w:t>sowie den</w:t>
            </w:r>
            <w:r w:rsidRPr="00F675EC">
              <w:rPr>
                <w:sz w:val="18"/>
                <w:szCs w:val="18"/>
                <w:lang w:val="de-DE"/>
              </w:rPr>
              <w:t xml:space="preserve"> einschlägigen gesetzlichen Bestimmungen bewusst und</w:t>
            </w:r>
          </w:p>
        </w:tc>
      </w:tr>
      <w:tr w:rsidR="00216D40" w:rsidRPr="00216D40" w14:paraId="5DC0939F" w14:textId="77777777" w:rsidTr="00A86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9928" w:type="dxa"/>
            <w:gridSpan w:val="2"/>
          </w:tcPr>
          <w:p w14:paraId="4F5728AF" w14:textId="77777777" w:rsidR="00216D40" w:rsidRPr="00216D40" w:rsidRDefault="00216D40" w:rsidP="00216D40">
            <w:pPr>
              <w:tabs>
                <w:tab w:val="center" w:pos="4819"/>
                <w:tab w:val="left" w:pos="5715"/>
              </w:tabs>
              <w:spacing w:before="120" w:line="480" w:lineRule="auto"/>
              <w:jc w:val="center"/>
              <w:rPr>
                <w:b/>
                <w:sz w:val="18"/>
                <w:szCs w:val="18"/>
                <w:lang w:val="de-DE"/>
              </w:rPr>
            </w:pPr>
            <w:r w:rsidRPr="00216D40">
              <w:rPr>
                <w:b/>
                <w:sz w:val="18"/>
                <w:szCs w:val="18"/>
                <w:lang w:val="de-DE"/>
              </w:rPr>
              <w:t xml:space="preserve">ERKLÄRT </w:t>
            </w:r>
            <w:r w:rsidRPr="00216D40">
              <w:rPr>
                <w:i/>
                <w:sz w:val="18"/>
                <w:szCs w:val="18"/>
                <w:lang w:val="de-DE"/>
              </w:rPr>
              <w:t>(gegebenenfalls)</w:t>
            </w:r>
          </w:p>
        </w:tc>
      </w:tr>
      <w:tr w:rsidR="00216D40" w:rsidRPr="00E008BD" w14:paraId="5E46D078" w14:textId="77777777" w:rsidTr="00A86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9928" w:type="dxa"/>
            <w:gridSpan w:val="2"/>
          </w:tcPr>
          <w:p w14:paraId="3FEC10A1" w14:textId="77777777" w:rsidR="00216D40" w:rsidRPr="00216D40" w:rsidRDefault="00216D40" w:rsidP="00DF0EAD">
            <w:pPr>
              <w:pStyle w:val="sche3"/>
              <w:spacing w:line="480" w:lineRule="auto"/>
              <w:rPr>
                <w:b/>
                <w:bCs/>
                <w:sz w:val="18"/>
                <w:szCs w:val="18"/>
                <w:lang w:val="de-DE"/>
              </w:rPr>
            </w:pPr>
            <w:bookmarkStart w:id="1" w:name="_Hlk507426523"/>
            <w:r w:rsidRPr="00216D40">
              <w:rPr>
                <w:b/>
                <w:bCs/>
                <w:sz w:val="18"/>
                <w:szCs w:val="18"/>
                <w:lang w:val="de-DE"/>
              </w:rPr>
              <w:t>befugt zu sein, obgenanntes Unternehmen zu verpflichten und dieses Dokument und/oder weitere Dokumente betreffend das gegenständliche Verfahren zu unterzeichnen und</w:t>
            </w:r>
          </w:p>
        </w:tc>
      </w:tr>
      <w:bookmarkEnd w:id="1"/>
      <w:tr w:rsidR="00216D40" w:rsidRPr="00E008BD" w14:paraId="0A0357DD" w14:textId="77777777" w:rsidTr="00A86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9928" w:type="dxa"/>
            <w:gridSpan w:val="2"/>
          </w:tcPr>
          <w:p w14:paraId="5DB87F95" w14:textId="77777777" w:rsidR="00216D40" w:rsidRPr="00A77A0F" w:rsidRDefault="00216D40" w:rsidP="00DF0EAD">
            <w:pPr>
              <w:tabs>
                <w:tab w:val="left" w:pos="540"/>
              </w:tabs>
              <w:autoSpaceDE w:val="0"/>
              <w:autoSpaceDN w:val="0"/>
              <w:adjustRightInd w:val="0"/>
              <w:spacing w:line="480" w:lineRule="auto"/>
              <w:jc w:val="both"/>
              <w:rPr>
                <w:rFonts w:cs="Arial"/>
                <w:sz w:val="18"/>
                <w:szCs w:val="18"/>
                <w:lang w:val="de-DE"/>
              </w:rPr>
            </w:pPr>
            <w:r w:rsidRPr="00A77A0F">
              <w:rPr>
                <w:sz w:val="18"/>
                <w:szCs w:val="18"/>
                <w:lang w:val="de-DE" w:eastAsia="de-DE"/>
              </w:rPr>
              <w:t>dass es sich beim genannten Unternehmen um</w:t>
            </w:r>
          </w:p>
        </w:tc>
      </w:tr>
      <w:tr w:rsidR="00216D40" w:rsidRPr="00E008BD" w14:paraId="078C458A" w14:textId="77777777" w:rsidTr="00A86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9928" w:type="dxa"/>
            <w:gridSpan w:val="2"/>
          </w:tcPr>
          <w:p w14:paraId="3D4E7FDE" w14:textId="0AB5075C" w:rsidR="00216D40" w:rsidRPr="00A77A0F" w:rsidRDefault="00216D40" w:rsidP="00216D40">
            <w:pPr>
              <w:tabs>
                <w:tab w:val="left" w:pos="540"/>
              </w:tabs>
              <w:autoSpaceDE w:val="0"/>
              <w:autoSpaceDN w:val="0"/>
              <w:adjustRightInd w:val="0"/>
              <w:spacing w:line="480" w:lineRule="auto"/>
              <w:jc w:val="both"/>
              <w:rPr>
                <w:bCs/>
                <w:lang w:val="de-DE"/>
              </w:rPr>
            </w:pPr>
            <w:r w:rsidRPr="00A77A0F">
              <w:rPr>
                <w:sz w:val="18"/>
                <w:szCs w:val="18"/>
                <w:lang w:val="it-IT"/>
              </w:rPr>
              <w:fldChar w:fldCharType="begin">
                <w:ffData>
                  <w:name w:val="Kontrollkästchen1"/>
                  <w:enabled/>
                  <w:calcOnExit w:val="0"/>
                  <w:checkBox>
                    <w:sizeAuto/>
                    <w:default w:val="0"/>
                    <w:checked w:val="0"/>
                  </w:checkBox>
                </w:ffData>
              </w:fldChar>
            </w:r>
            <w:r w:rsidRPr="00A77A0F">
              <w:rPr>
                <w:sz w:val="18"/>
                <w:szCs w:val="18"/>
                <w:lang w:val="de-DE"/>
              </w:rPr>
              <w:instrText xml:space="preserve"> FORMCHECKBOX </w:instrText>
            </w:r>
            <w:r w:rsidR="00C563E0">
              <w:rPr>
                <w:sz w:val="18"/>
                <w:szCs w:val="18"/>
                <w:lang w:val="it-IT"/>
              </w:rPr>
            </w:r>
            <w:r w:rsidR="00C563E0">
              <w:rPr>
                <w:sz w:val="18"/>
                <w:szCs w:val="18"/>
                <w:lang w:val="it-IT"/>
              </w:rPr>
              <w:fldChar w:fldCharType="separate"/>
            </w:r>
            <w:r w:rsidRPr="00A77A0F">
              <w:rPr>
                <w:sz w:val="18"/>
                <w:szCs w:val="18"/>
                <w:lang w:val="it-IT"/>
              </w:rPr>
              <w:fldChar w:fldCharType="end"/>
            </w:r>
            <w:r w:rsidRPr="00A77A0F">
              <w:rPr>
                <w:sz w:val="18"/>
                <w:szCs w:val="18"/>
                <w:lang w:val="de-DE"/>
              </w:rPr>
              <w:t xml:space="preserve"> </w:t>
            </w:r>
            <w:r w:rsidRPr="00A77A0F">
              <w:rPr>
                <w:b/>
                <w:sz w:val="18"/>
                <w:szCs w:val="18"/>
                <w:lang w:val="de-DE" w:eastAsia="de-DE"/>
              </w:rPr>
              <w:t xml:space="preserve">einen einzelnen, kooptierten Wirtschaftsteilnehmer </w:t>
            </w:r>
            <w:r w:rsidRPr="00A77A0F">
              <w:rPr>
                <w:bCs/>
                <w:sz w:val="18"/>
                <w:szCs w:val="18"/>
                <w:lang w:val="de-DE" w:eastAsia="de-DE"/>
              </w:rPr>
              <w:t xml:space="preserve">gemäß </w:t>
            </w:r>
            <w:r w:rsidRPr="006340BF">
              <w:rPr>
                <w:b/>
                <w:sz w:val="18"/>
                <w:szCs w:val="18"/>
                <w:lang w:val="de-DE" w:eastAsia="de-DE"/>
              </w:rPr>
              <w:t xml:space="preserve">Art. </w:t>
            </w:r>
            <w:r w:rsidR="00D81505" w:rsidRPr="006340BF">
              <w:rPr>
                <w:b/>
                <w:sz w:val="18"/>
                <w:szCs w:val="18"/>
                <w:lang w:val="de-DE"/>
              </w:rPr>
              <w:t>65 Absatz 2 Buchst. a) GvD Nr. 36/2023</w:t>
            </w:r>
            <w:r w:rsidR="00D81505" w:rsidRPr="00A77A0F">
              <w:rPr>
                <w:sz w:val="18"/>
                <w:szCs w:val="18"/>
                <w:lang w:val="de-DE"/>
              </w:rPr>
              <w:t xml:space="preserve"> </w:t>
            </w:r>
          </w:p>
        </w:tc>
      </w:tr>
      <w:tr w:rsidR="00216D40" w:rsidRPr="00A77A0F" w14:paraId="5F6A971D" w14:textId="77777777" w:rsidTr="00A86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9928" w:type="dxa"/>
            <w:gridSpan w:val="2"/>
          </w:tcPr>
          <w:p w14:paraId="2B54631A" w14:textId="2AB56A65" w:rsidR="00216D40" w:rsidRPr="00A77A0F" w:rsidRDefault="00A86A86" w:rsidP="00DF0EAD">
            <w:pPr>
              <w:tabs>
                <w:tab w:val="left" w:pos="540"/>
              </w:tabs>
              <w:autoSpaceDE w:val="0"/>
              <w:autoSpaceDN w:val="0"/>
              <w:adjustRightInd w:val="0"/>
              <w:spacing w:line="480" w:lineRule="auto"/>
              <w:jc w:val="both"/>
              <w:rPr>
                <w:rFonts w:cs="Arial"/>
                <w:b/>
                <w:bCs/>
                <w:sz w:val="18"/>
                <w:szCs w:val="18"/>
                <w:lang w:val="de-DE"/>
              </w:rPr>
            </w:pPr>
            <w:r w:rsidRPr="00A77A0F">
              <w:rPr>
                <w:rFonts w:cs="Arial"/>
                <w:b/>
                <w:bCs/>
                <w:sz w:val="18"/>
                <w:szCs w:val="18"/>
                <w:lang w:val="de-DE"/>
              </w:rPr>
              <w:t>o</w:t>
            </w:r>
            <w:r w:rsidR="00216D40" w:rsidRPr="00A77A0F">
              <w:rPr>
                <w:rFonts w:cs="Arial"/>
                <w:b/>
                <w:bCs/>
                <w:sz w:val="18"/>
                <w:szCs w:val="18"/>
                <w:lang w:val="de-DE"/>
              </w:rPr>
              <w:t>der</w:t>
            </w:r>
          </w:p>
        </w:tc>
      </w:tr>
      <w:tr w:rsidR="00216D40" w:rsidRPr="00E008BD" w14:paraId="443C7EAD" w14:textId="77777777" w:rsidTr="00A86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9928" w:type="dxa"/>
            <w:gridSpan w:val="2"/>
          </w:tcPr>
          <w:p w14:paraId="173415FE" w14:textId="6C6C17EB" w:rsidR="00216D40" w:rsidRPr="00216D40" w:rsidRDefault="00216D40" w:rsidP="00216D40">
            <w:pPr>
              <w:tabs>
                <w:tab w:val="left" w:pos="540"/>
              </w:tabs>
              <w:autoSpaceDE w:val="0"/>
              <w:autoSpaceDN w:val="0"/>
              <w:adjustRightInd w:val="0"/>
              <w:spacing w:line="480" w:lineRule="auto"/>
              <w:jc w:val="both"/>
              <w:rPr>
                <w:rFonts w:cs="Arial"/>
                <w:sz w:val="18"/>
                <w:szCs w:val="18"/>
                <w:lang w:val="de-DE"/>
              </w:rPr>
            </w:pPr>
            <w:r w:rsidRPr="00A77A0F">
              <w:rPr>
                <w:sz w:val="18"/>
                <w:szCs w:val="18"/>
                <w:lang w:val="it-IT"/>
              </w:rPr>
              <w:fldChar w:fldCharType="begin">
                <w:ffData>
                  <w:name w:val="Kontrollkästchen1"/>
                  <w:enabled/>
                  <w:calcOnExit w:val="0"/>
                  <w:checkBox>
                    <w:sizeAuto/>
                    <w:default w:val="0"/>
                    <w:checked w:val="0"/>
                  </w:checkBox>
                </w:ffData>
              </w:fldChar>
            </w:r>
            <w:r w:rsidRPr="00A77A0F">
              <w:rPr>
                <w:sz w:val="18"/>
                <w:szCs w:val="18"/>
                <w:lang w:val="de-DE"/>
              </w:rPr>
              <w:instrText xml:space="preserve"> FORMCHECKBOX </w:instrText>
            </w:r>
            <w:r w:rsidR="00C563E0">
              <w:rPr>
                <w:sz w:val="18"/>
                <w:szCs w:val="18"/>
                <w:lang w:val="it-IT"/>
              </w:rPr>
            </w:r>
            <w:r w:rsidR="00C563E0">
              <w:rPr>
                <w:sz w:val="18"/>
                <w:szCs w:val="18"/>
                <w:lang w:val="it-IT"/>
              </w:rPr>
              <w:fldChar w:fldCharType="separate"/>
            </w:r>
            <w:r w:rsidRPr="00A77A0F">
              <w:rPr>
                <w:sz w:val="18"/>
                <w:szCs w:val="18"/>
                <w:lang w:val="it-IT"/>
              </w:rPr>
              <w:fldChar w:fldCharType="end"/>
            </w:r>
            <w:r w:rsidRPr="00A77A0F">
              <w:rPr>
                <w:sz w:val="18"/>
                <w:szCs w:val="18"/>
                <w:lang w:val="de-DE"/>
              </w:rPr>
              <w:t xml:space="preserve"> </w:t>
            </w:r>
            <w:r w:rsidR="00D81505" w:rsidRPr="00A77A0F">
              <w:rPr>
                <w:b/>
                <w:sz w:val="18"/>
                <w:szCs w:val="18"/>
                <w:lang w:val="de-DE"/>
              </w:rPr>
              <w:t xml:space="preserve">Unternehmen einer </w:t>
            </w:r>
            <w:r w:rsidR="00D81505" w:rsidRPr="00A77A0F">
              <w:rPr>
                <w:b/>
                <w:sz w:val="18"/>
                <w:szCs w:val="18"/>
                <w:lang w:val="de-DE" w:eastAsia="de-DE"/>
              </w:rPr>
              <w:t>kooptierten</w:t>
            </w:r>
            <w:r w:rsidR="00D81505" w:rsidRPr="00A77A0F">
              <w:rPr>
                <w:b/>
                <w:sz w:val="18"/>
                <w:szCs w:val="18"/>
                <w:lang w:val="de-DE"/>
              </w:rPr>
              <w:t xml:space="preserve"> </w:t>
            </w:r>
            <w:r w:rsidR="00D81505" w:rsidRPr="00A77A0F">
              <w:rPr>
                <w:b/>
                <w:sz w:val="18"/>
                <w:szCs w:val="18"/>
                <w:u w:val="single"/>
                <w:lang w:val="de-DE"/>
              </w:rPr>
              <w:t>Bietergemeinschaft</w:t>
            </w:r>
            <w:r w:rsidR="00D81505" w:rsidRPr="00A77A0F">
              <w:rPr>
                <w:sz w:val="18"/>
                <w:szCs w:val="18"/>
                <w:lang w:val="de-DE"/>
              </w:rPr>
              <w:t xml:space="preserve"> gemäß </w:t>
            </w:r>
            <w:r w:rsidR="00D81505" w:rsidRPr="006340BF">
              <w:rPr>
                <w:b/>
                <w:bCs/>
                <w:sz w:val="18"/>
                <w:szCs w:val="18"/>
                <w:lang w:val="de-DE"/>
              </w:rPr>
              <w:t>Art. 65 Absatz 2 Buchst. e) GvD Nr. 36/2023</w:t>
            </w:r>
            <w:r w:rsidR="00D81505" w:rsidRPr="00A77A0F">
              <w:rPr>
                <w:sz w:val="18"/>
                <w:szCs w:val="18"/>
                <w:lang w:val="de-DE"/>
              </w:rPr>
              <w:t xml:space="preserve"> </w:t>
            </w:r>
          </w:p>
        </w:tc>
      </w:tr>
      <w:tr w:rsidR="00216D40" w:rsidRPr="00E008BD" w14:paraId="760C85CA" w14:textId="77777777" w:rsidTr="00A86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9928" w:type="dxa"/>
            <w:gridSpan w:val="2"/>
          </w:tcPr>
          <w:p w14:paraId="5FD47EAC" w14:textId="7B4254CE" w:rsidR="00216D40" w:rsidRPr="00A86A86" w:rsidRDefault="00216D40" w:rsidP="00DF0EAD">
            <w:pPr>
              <w:tabs>
                <w:tab w:val="left" w:pos="540"/>
              </w:tabs>
              <w:autoSpaceDE w:val="0"/>
              <w:autoSpaceDN w:val="0"/>
              <w:adjustRightInd w:val="0"/>
              <w:spacing w:line="480" w:lineRule="auto"/>
              <w:jc w:val="both"/>
              <w:rPr>
                <w:rFonts w:cs="Arial"/>
                <w:b/>
                <w:bCs/>
                <w:sz w:val="18"/>
                <w:szCs w:val="18"/>
                <w:lang w:val="de-DE"/>
              </w:rPr>
            </w:pPr>
          </w:p>
        </w:tc>
      </w:tr>
    </w:tbl>
    <w:p w14:paraId="40CB9935" w14:textId="77777777" w:rsidR="00216D40" w:rsidRPr="007432F5" w:rsidRDefault="00216D40" w:rsidP="001D1C69">
      <w:pPr>
        <w:tabs>
          <w:tab w:val="left" w:pos="3615"/>
        </w:tabs>
        <w:spacing w:line="360" w:lineRule="auto"/>
        <w:jc w:val="both"/>
        <w:rPr>
          <w:iCs/>
          <w:strike/>
          <w:sz w:val="18"/>
          <w:szCs w:val="18"/>
          <w:highlight w:val="yellow"/>
          <w:lang w:val="de-DE"/>
        </w:rPr>
      </w:pPr>
    </w:p>
    <w:tbl>
      <w:tblPr>
        <w:tblW w:w="9935" w:type="dxa"/>
        <w:tblInd w:w="-147" w:type="dxa"/>
        <w:tblLayout w:type="fixed"/>
        <w:tblLook w:val="0000" w:firstRow="0" w:lastRow="0" w:firstColumn="0" w:lastColumn="0" w:noHBand="0" w:noVBand="0"/>
      </w:tblPr>
      <w:tblGrid>
        <w:gridCol w:w="9935"/>
      </w:tblGrid>
      <w:tr w:rsidR="00D2456C" w:rsidRPr="00F675EC" w14:paraId="0F53D055" w14:textId="77777777" w:rsidTr="00CB2A02">
        <w:tc>
          <w:tcPr>
            <w:tcW w:w="9935" w:type="dxa"/>
            <w:tcBorders>
              <w:top w:val="single" w:sz="4" w:space="0" w:color="000000"/>
              <w:left w:val="single" w:sz="4" w:space="0" w:color="000000"/>
              <w:bottom w:val="single" w:sz="4" w:space="0" w:color="000000"/>
              <w:right w:val="single" w:sz="4" w:space="0" w:color="000000"/>
            </w:tcBorders>
          </w:tcPr>
          <w:p w14:paraId="3750962C" w14:textId="77777777" w:rsidR="00D2456C" w:rsidRPr="00D86DBA" w:rsidRDefault="00D2456C" w:rsidP="00CB2A02">
            <w:pPr>
              <w:pStyle w:val="sche3"/>
              <w:snapToGrid w:val="0"/>
              <w:spacing w:line="360" w:lineRule="auto"/>
              <w:rPr>
                <w:b/>
                <w:bCs/>
                <w:i/>
                <w:iCs/>
                <w:sz w:val="18"/>
                <w:szCs w:val="18"/>
                <w:lang w:val="de-DE"/>
              </w:rPr>
            </w:pPr>
            <w:bookmarkStart w:id="2" w:name="_Hlk506386205"/>
          </w:p>
          <w:p w14:paraId="299DD8AC" w14:textId="77777777" w:rsidR="00D2456C" w:rsidRPr="00F675EC" w:rsidRDefault="00D2456C" w:rsidP="00CB2A02">
            <w:pPr>
              <w:pStyle w:val="sche3"/>
              <w:spacing w:line="360" w:lineRule="auto"/>
              <w:rPr>
                <w:b/>
                <w:i/>
                <w:sz w:val="18"/>
                <w:szCs w:val="18"/>
                <w:lang w:val="de-DE"/>
              </w:rPr>
            </w:pPr>
            <w:r w:rsidRPr="00F675EC">
              <w:rPr>
                <w:b/>
                <w:i/>
                <w:sz w:val="18"/>
                <w:szCs w:val="18"/>
                <w:lang w:val="de-DE"/>
              </w:rPr>
              <w:t>ANMERKUNGEN</w:t>
            </w:r>
          </w:p>
          <w:p w14:paraId="278E0B4A" w14:textId="77777777" w:rsidR="00D2456C" w:rsidRPr="00F675EC" w:rsidRDefault="00D2456C" w:rsidP="00CB2A02">
            <w:pPr>
              <w:pStyle w:val="sche3"/>
              <w:spacing w:line="360" w:lineRule="auto"/>
              <w:rPr>
                <w:b/>
                <w:i/>
                <w:sz w:val="18"/>
                <w:szCs w:val="18"/>
                <w:lang w:val="de-DE"/>
              </w:rPr>
            </w:pPr>
            <w:r w:rsidRPr="00F675EC">
              <w:rPr>
                <w:b/>
                <w:i/>
                <w:sz w:val="18"/>
                <w:szCs w:val="18"/>
                <w:lang w:val="de-DE"/>
              </w:rPr>
              <w:fldChar w:fldCharType="begin">
                <w:ffData>
                  <w:name w:val="Testo93"/>
                  <w:enabled/>
                  <w:calcOnExit w:val="0"/>
                  <w:textInput/>
                </w:ffData>
              </w:fldChar>
            </w:r>
            <w:r w:rsidRPr="00F675EC">
              <w:rPr>
                <w:b/>
                <w:i/>
                <w:sz w:val="18"/>
                <w:szCs w:val="18"/>
                <w:lang w:val="de-DE"/>
              </w:rPr>
              <w:instrText xml:space="preserve"> FORMTEXT </w:instrText>
            </w:r>
            <w:r w:rsidRPr="00F675EC">
              <w:rPr>
                <w:b/>
                <w:i/>
                <w:sz w:val="18"/>
                <w:szCs w:val="18"/>
                <w:lang w:val="de-DE"/>
              </w:rPr>
            </w:r>
            <w:r w:rsidRPr="00F675EC">
              <w:rPr>
                <w:b/>
                <w:i/>
                <w:sz w:val="18"/>
                <w:szCs w:val="18"/>
                <w:lang w:val="de-DE"/>
              </w:rPr>
              <w:fldChar w:fldCharType="separate"/>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fldChar w:fldCharType="end"/>
            </w:r>
          </w:p>
        </w:tc>
      </w:tr>
    </w:tbl>
    <w:p w14:paraId="718DE27C" w14:textId="77777777" w:rsidR="007E0E07" w:rsidRPr="009E632F" w:rsidRDefault="007E0E07" w:rsidP="00D2456C">
      <w:pPr>
        <w:pStyle w:val="Stile1"/>
        <w:spacing w:line="360" w:lineRule="auto"/>
        <w:rPr>
          <w:rFonts w:ascii="Arial" w:hAnsi="Arial" w:cs="Arial"/>
          <w:b/>
          <w:strike/>
          <w:sz w:val="18"/>
          <w:szCs w:val="18"/>
          <w:lang w:val="it-IT"/>
        </w:rPr>
      </w:pPr>
    </w:p>
    <w:bookmarkEnd w:id="2"/>
    <w:p w14:paraId="6B36A967" w14:textId="77777777" w:rsidR="00777589" w:rsidRPr="00F675EC" w:rsidRDefault="00777589" w:rsidP="00777589">
      <w:pPr>
        <w:pStyle w:val="Stile1"/>
        <w:spacing w:line="360" w:lineRule="auto"/>
        <w:rPr>
          <w:rFonts w:ascii="Arial" w:hAnsi="Arial" w:cs="Arial"/>
          <w:sz w:val="18"/>
          <w:szCs w:val="18"/>
        </w:rPr>
      </w:pPr>
      <w:r w:rsidRPr="00F675EC">
        <w:rPr>
          <w:rFonts w:ascii="Arial" w:hAnsi="Arial" w:cs="Arial"/>
          <w:sz w:val="18"/>
          <w:szCs w:val="18"/>
        </w:rPr>
        <w:br w:type="page"/>
      </w:r>
    </w:p>
    <w:p w14:paraId="2B0DC616"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4A750299"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eastAsia="de-DE"/>
        </w:rPr>
        <w:t>Teil II</w:t>
      </w:r>
    </w:p>
    <w:p w14:paraId="05F181CD" w14:textId="525B892C"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eastAsia="de-DE"/>
        </w:rPr>
        <w:t xml:space="preserve">ANGABEN ZUM </w:t>
      </w:r>
      <w:r w:rsidRPr="00F675EC">
        <w:rPr>
          <w:b/>
          <w:i/>
          <w:sz w:val="18"/>
          <w:szCs w:val="18"/>
          <w:lang w:val="de-DE"/>
        </w:rPr>
        <w:t xml:space="preserve">ERKLÄRENDEN </w:t>
      </w:r>
      <w:r w:rsidRPr="00F675EC">
        <w:rPr>
          <w:b/>
          <w:i/>
          <w:sz w:val="18"/>
          <w:szCs w:val="18"/>
          <w:lang w:val="de-DE" w:eastAsia="de-DE"/>
        </w:rPr>
        <w:t>UNTERNEHMEN</w:t>
      </w:r>
      <w:r w:rsidRPr="00F675EC">
        <w:rPr>
          <w:rStyle w:val="Caratterenotadichiusura"/>
          <w:b/>
          <w:bCs/>
          <w:i/>
          <w:iCs/>
          <w:sz w:val="18"/>
          <w:szCs w:val="18"/>
          <w:lang w:val="de-DE"/>
        </w:rPr>
        <w:t xml:space="preserve"> </w:t>
      </w:r>
    </w:p>
    <w:p w14:paraId="1D0D3D43"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1FF3F820" w14:textId="77777777" w:rsidR="00777589" w:rsidRPr="00F675EC" w:rsidRDefault="00777589" w:rsidP="00777589">
      <w:pPr>
        <w:pStyle w:val="sche3"/>
        <w:spacing w:line="360" w:lineRule="auto"/>
        <w:ind w:left="992" w:hanging="340"/>
        <w:rPr>
          <w:b/>
          <w:bCs/>
          <w:sz w:val="18"/>
          <w:szCs w:val="18"/>
          <w:lang w:val="de-DE"/>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1E72D2" w:rsidRPr="001E72D2" w14:paraId="1F806A92" w14:textId="77777777" w:rsidTr="001E72D2">
        <w:tc>
          <w:tcPr>
            <w:tcW w:w="9770" w:type="dxa"/>
            <w:gridSpan w:val="2"/>
          </w:tcPr>
          <w:p w14:paraId="7802D3B3" w14:textId="1CAA515A" w:rsidR="001E72D2" w:rsidRPr="001E72D2" w:rsidRDefault="001E72D2" w:rsidP="0069392B">
            <w:pPr>
              <w:pStyle w:val="sche3"/>
              <w:autoSpaceDE/>
              <w:autoSpaceDN/>
              <w:spacing w:line="360" w:lineRule="auto"/>
              <w:jc w:val="center"/>
              <w:rPr>
                <w:b/>
                <w:sz w:val="18"/>
                <w:szCs w:val="18"/>
                <w:lang w:val="de-DE"/>
              </w:rPr>
            </w:pPr>
            <w:r w:rsidRPr="001E72D2">
              <w:rPr>
                <w:b/>
                <w:sz w:val="18"/>
                <w:szCs w:val="18"/>
                <w:lang w:val="de-DE" w:eastAsia="de-DE"/>
              </w:rPr>
              <w:t>ERKLÄRT</w:t>
            </w:r>
            <w:r w:rsidRPr="001E72D2">
              <w:rPr>
                <w:rStyle w:val="Rimandonotadichiusura"/>
                <w:b/>
                <w:sz w:val="18"/>
                <w:szCs w:val="18"/>
                <w:lang w:val="de-DE"/>
              </w:rPr>
              <w:t xml:space="preserve"> </w:t>
            </w:r>
          </w:p>
        </w:tc>
      </w:tr>
      <w:tr w:rsidR="001E72D2" w:rsidRPr="001E72D2" w14:paraId="138EA227" w14:textId="77777777" w:rsidTr="001E72D2">
        <w:tc>
          <w:tcPr>
            <w:tcW w:w="9770" w:type="dxa"/>
            <w:gridSpan w:val="2"/>
          </w:tcPr>
          <w:p w14:paraId="010E1029" w14:textId="77777777" w:rsidR="001E72D2" w:rsidRPr="001E72D2" w:rsidRDefault="001E72D2" w:rsidP="0069392B">
            <w:pPr>
              <w:pStyle w:val="sche22"/>
              <w:spacing w:line="360" w:lineRule="auto"/>
              <w:jc w:val="both"/>
              <w:rPr>
                <w:rFonts w:ascii="Arial" w:hAnsi="Arial" w:cs="Arial"/>
                <w:sz w:val="18"/>
                <w:szCs w:val="18"/>
                <w:lang w:val="de-DE"/>
              </w:rPr>
            </w:pPr>
            <w:r w:rsidRPr="001E72D2">
              <w:rPr>
                <w:rFonts w:ascii="Arial" w:hAnsi="Arial"/>
                <w:sz w:val="18"/>
                <w:szCs w:val="18"/>
                <w:lang w:val="de-DE" w:eastAsia="de-DE"/>
              </w:rPr>
              <w:t xml:space="preserve">im Sinne und für die Wirkung von </w:t>
            </w:r>
            <w:r w:rsidRPr="006340BF">
              <w:rPr>
                <w:rFonts w:ascii="Arial" w:hAnsi="Arial"/>
                <w:b/>
                <w:bCs/>
                <w:sz w:val="18"/>
                <w:szCs w:val="18"/>
                <w:lang w:val="de-DE" w:eastAsia="de-DE"/>
              </w:rPr>
              <w:t>L.G. Nr. 17 vom 22. Oktober 1993</w:t>
            </w:r>
          </w:p>
        </w:tc>
      </w:tr>
      <w:tr w:rsidR="001E72D2" w:rsidRPr="00E008BD" w14:paraId="19FB37EA" w14:textId="77777777" w:rsidTr="001E72D2">
        <w:tc>
          <w:tcPr>
            <w:tcW w:w="9770" w:type="dxa"/>
            <w:gridSpan w:val="2"/>
          </w:tcPr>
          <w:p w14:paraId="55C8F8BC" w14:textId="77777777" w:rsidR="001E72D2" w:rsidRPr="001E72D2" w:rsidRDefault="001E72D2" w:rsidP="0069392B">
            <w:pPr>
              <w:autoSpaceDE w:val="0"/>
              <w:spacing w:line="360" w:lineRule="auto"/>
              <w:jc w:val="both"/>
              <w:rPr>
                <w:sz w:val="18"/>
                <w:szCs w:val="18"/>
                <w:lang w:val="de-DE"/>
              </w:rPr>
            </w:pPr>
            <w:r w:rsidRPr="001E72D2">
              <w:rPr>
                <w:sz w:val="18"/>
                <w:szCs w:val="18"/>
                <w:lang w:val="it-IT"/>
              </w:rPr>
              <w:fldChar w:fldCharType="begin">
                <w:ffData>
                  <w:name w:val="Controllo59"/>
                  <w:enabled/>
                  <w:calcOnExit w:val="0"/>
                  <w:checkBox>
                    <w:sizeAuto/>
                    <w:default w:val="0"/>
                    <w:checked w:val="0"/>
                  </w:checkBox>
                </w:ffData>
              </w:fldChar>
            </w:r>
            <w:r w:rsidRPr="001E72D2">
              <w:rPr>
                <w:sz w:val="18"/>
                <w:szCs w:val="18"/>
                <w:lang w:val="de-DE"/>
              </w:rPr>
              <w:instrText xml:space="preserve"> FORMCHECKBOX </w:instrText>
            </w:r>
            <w:r w:rsidR="00C563E0">
              <w:rPr>
                <w:sz w:val="18"/>
                <w:szCs w:val="18"/>
                <w:lang w:val="it-IT"/>
              </w:rPr>
            </w:r>
            <w:r w:rsidR="00C563E0">
              <w:rPr>
                <w:sz w:val="18"/>
                <w:szCs w:val="18"/>
                <w:lang w:val="it-IT"/>
              </w:rPr>
              <w:fldChar w:fldCharType="separate"/>
            </w:r>
            <w:r w:rsidRPr="001E72D2">
              <w:rPr>
                <w:sz w:val="18"/>
                <w:szCs w:val="18"/>
                <w:lang w:val="it-IT"/>
              </w:rPr>
              <w:fldChar w:fldCharType="end"/>
            </w:r>
            <w:r w:rsidRPr="001E72D2">
              <w:rPr>
                <w:sz w:val="18"/>
                <w:szCs w:val="18"/>
                <w:lang w:val="de-DE"/>
              </w:rPr>
              <w:tab/>
              <w:t>(</w:t>
            </w:r>
            <w:r w:rsidRPr="001E72D2">
              <w:rPr>
                <w:sz w:val="18"/>
                <w:szCs w:val="18"/>
                <w:lang w:val="de-DE" w:eastAsia="de-DE"/>
              </w:rPr>
              <w:t xml:space="preserve">bei Unternehmen mit Sitz in Italien) bei der Handels-, Industrie-, Handwerks- und Landwirtschaftskammer in  </w:t>
            </w:r>
            <w:r w:rsidRPr="001E72D2">
              <w:rPr>
                <w:sz w:val="18"/>
                <w:szCs w:val="18"/>
                <w:lang w:val="it-IT"/>
              </w:rPr>
              <w:fldChar w:fldCharType="begin">
                <w:ffData>
                  <w:name w:val="Testo90"/>
                  <w:enabled/>
                  <w:calcOnExit w:val="0"/>
                  <w:textInput/>
                </w:ffData>
              </w:fldChar>
            </w:r>
            <w:r w:rsidRPr="001E72D2">
              <w:rPr>
                <w:sz w:val="18"/>
                <w:szCs w:val="18"/>
                <w:lang w:val="de-DE"/>
              </w:rPr>
              <w:instrText xml:space="preserve"> FORMTEXT </w:instrText>
            </w:r>
            <w:r w:rsidRPr="001E72D2">
              <w:rPr>
                <w:sz w:val="18"/>
                <w:szCs w:val="18"/>
                <w:lang w:val="it-IT"/>
              </w:rPr>
            </w:r>
            <w:r w:rsidRPr="001E72D2">
              <w:rPr>
                <w:sz w:val="18"/>
                <w:szCs w:val="18"/>
                <w:lang w:val="it-IT"/>
              </w:rPr>
              <w:fldChar w:fldCharType="separate"/>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fldChar w:fldCharType="end"/>
            </w:r>
            <w:r w:rsidRPr="001E72D2">
              <w:rPr>
                <w:sz w:val="18"/>
                <w:szCs w:val="18"/>
                <w:lang w:val="de-DE"/>
              </w:rPr>
              <w:t xml:space="preserve"> (</w:t>
            </w:r>
            <w:r w:rsidRPr="001E72D2">
              <w:rPr>
                <w:sz w:val="18"/>
                <w:szCs w:val="18"/>
                <w:lang w:val="it-IT"/>
              </w:rPr>
              <w:fldChar w:fldCharType="begin">
                <w:ffData>
                  <w:name w:val="Testo91"/>
                  <w:enabled/>
                  <w:calcOnExit w:val="0"/>
                  <w:textInput/>
                </w:ffData>
              </w:fldChar>
            </w:r>
            <w:r w:rsidRPr="001E72D2">
              <w:rPr>
                <w:sz w:val="18"/>
                <w:szCs w:val="18"/>
                <w:lang w:val="de-DE"/>
              </w:rPr>
              <w:instrText xml:space="preserve"> FORMTEXT </w:instrText>
            </w:r>
            <w:r w:rsidRPr="001E72D2">
              <w:rPr>
                <w:sz w:val="18"/>
                <w:szCs w:val="18"/>
                <w:lang w:val="it-IT"/>
              </w:rPr>
            </w:r>
            <w:r w:rsidRPr="001E72D2">
              <w:rPr>
                <w:sz w:val="18"/>
                <w:szCs w:val="18"/>
                <w:lang w:val="it-IT"/>
              </w:rPr>
              <w:fldChar w:fldCharType="separate"/>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fldChar w:fldCharType="end"/>
            </w:r>
            <w:r w:rsidRPr="001E72D2">
              <w:rPr>
                <w:sz w:val="18"/>
                <w:szCs w:val="18"/>
                <w:lang w:val="de-DE"/>
              </w:rPr>
              <w:t xml:space="preserve">) </w:t>
            </w:r>
            <w:r w:rsidRPr="001E72D2">
              <w:rPr>
                <w:sz w:val="18"/>
                <w:szCs w:val="18"/>
                <w:lang w:val="de-DE" w:eastAsia="de-DE"/>
              </w:rPr>
              <w:t xml:space="preserve">für die Tätigkeit </w:t>
            </w:r>
            <w:r w:rsidRPr="001E72D2">
              <w:rPr>
                <w:sz w:val="18"/>
                <w:szCs w:val="18"/>
                <w:lang w:val="it-IT"/>
              </w:rPr>
              <w:fldChar w:fldCharType="begin">
                <w:ffData>
                  <w:name w:val="Testo92"/>
                  <w:enabled/>
                  <w:calcOnExit w:val="0"/>
                  <w:textInput/>
                </w:ffData>
              </w:fldChar>
            </w:r>
            <w:r w:rsidRPr="001E72D2">
              <w:rPr>
                <w:sz w:val="18"/>
                <w:szCs w:val="18"/>
                <w:lang w:val="de-DE"/>
              </w:rPr>
              <w:instrText xml:space="preserve"> FORMTEXT </w:instrText>
            </w:r>
            <w:r w:rsidRPr="001E72D2">
              <w:rPr>
                <w:sz w:val="18"/>
                <w:szCs w:val="18"/>
                <w:lang w:val="it-IT"/>
              </w:rPr>
            </w:r>
            <w:r w:rsidRPr="001E72D2">
              <w:rPr>
                <w:sz w:val="18"/>
                <w:szCs w:val="18"/>
                <w:lang w:val="it-IT"/>
              </w:rPr>
              <w:fldChar w:fldCharType="separate"/>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fldChar w:fldCharType="end"/>
            </w:r>
            <w:r w:rsidRPr="001E72D2">
              <w:rPr>
                <w:sz w:val="18"/>
                <w:szCs w:val="18"/>
                <w:lang w:val="de-DE"/>
              </w:rPr>
              <w:t xml:space="preserve"> </w:t>
            </w:r>
            <w:r w:rsidRPr="001E72D2">
              <w:rPr>
                <w:sz w:val="18"/>
                <w:szCs w:val="18"/>
                <w:lang w:val="de-DE" w:eastAsia="de-DE"/>
              </w:rPr>
              <w:t>eingetragen zu sein,</w:t>
            </w:r>
            <w:r w:rsidRPr="001E72D2">
              <w:rPr>
                <w:sz w:val="18"/>
                <w:szCs w:val="18"/>
                <w:lang w:val="de-DE"/>
              </w:rPr>
              <w:t xml:space="preserve"> </w:t>
            </w:r>
            <w:r w:rsidRPr="001E72D2">
              <w:rPr>
                <w:sz w:val="18"/>
                <w:szCs w:val="18"/>
                <w:lang w:val="de-DE" w:eastAsia="de-DE"/>
              </w:rPr>
              <w:t>die in Einklang mit dem Ausschreibungsgegenstand steht</w:t>
            </w:r>
            <w:r w:rsidRPr="001E72D2">
              <w:rPr>
                <w:sz w:val="18"/>
                <w:szCs w:val="18"/>
                <w:lang w:val="de-DE"/>
              </w:rPr>
              <w:t>;</w:t>
            </w:r>
          </w:p>
        </w:tc>
      </w:tr>
      <w:tr w:rsidR="001E72D2" w:rsidRPr="00E008BD" w14:paraId="65796534" w14:textId="77777777" w:rsidTr="001E72D2">
        <w:tc>
          <w:tcPr>
            <w:tcW w:w="9770" w:type="dxa"/>
            <w:gridSpan w:val="2"/>
          </w:tcPr>
          <w:p w14:paraId="7104F008" w14:textId="77777777" w:rsidR="001E72D2" w:rsidRPr="001E72D2" w:rsidRDefault="001E72D2" w:rsidP="0069392B">
            <w:pPr>
              <w:autoSpaceDE w:val="0"/>
              <w:spacing w:line="360" w:lineRule="auto"/>
              <w:jc w:val="both"/>
              <w:rPr>
                <w:sz w:val="18"/>
                <w:szCs w:val="18"/>
                <w:lang w:val="de-DE"/>
              </w:rPr>
            </w:pPr>
            <w:r w:rsidRPr="001E72D2">
              <w:rPr>
                <w:sz w:val="18"/>
                <w:szCs w:val="18"/>
                <w:lang w:val="it-IT"/>
              </w:rPr>
              <w:fldChar w:fldCharType="begin">
                <w:ffData>
                  <w:name w:val="Controllo143"/>
                  <w:enabled/>
                  <w:calcOnExit w:val="0"/>
                  <w:checkBox>
                    <w:sizeAuto/>
                    <w:default w:val="0"/>
                  </w:checkBox>
                </w:ffData>
              </w:fldChar>
            </w:r>
            <w:r w:rsidRPr="001E72D2">
              <w:rPr>
                <w:sz w:val="18"/>
                <w:szCs w:val="18"/>
                <w:lang w:val="de-DE"/>
              </w:rPr>
              <w:instrText xml:space="preserve"> FORMCHECKBOX </w:instrText>
            </w:r>
            <w:r w:rsidR="00C563E0">
              <w:rPr>
                <w:sz w:val="18"/>
                <w:szCs w:val="18"/>
                <w:lang w:val="it-IT"/>
              </w:rPr>
            </w:r>
            <w:r w:rsidR="00C563E0">
              <w:rPr>
                <w:sz w:val="18"/>
                <w:szCs w:val="18"/>
                <w:lang w:val="it-IT"/>
              </w:rPr>
              <w:fldChar w:fldCharType="separate"/>
            </w:r>
            <w:r w:rsidRPr="001E72D2">
              <w:rPr>
                <w:sz w:val="18"/>
                <w:szCs w:val="18"/>
                <w:lang w:val="it-IT"/>
              </w:rPr>
              <w:fldChar w:fldCharType="end"/>
            </w:r>
            <w:r w:rsidRPr="001E72D2">
              <w:rPr>
                <w:sz w:val="18"/>
                <w:szCs w:val="18"/>
                <w:lang w:val="de-DE"/>
              </w:rPr>
              <w:tab/>
              <w:t>(</w:t>
            </w:r>
            <w:r w:rsidRPr="001E72D2">
              <w:rPr>
                <w:sz w:val="18"/>
                <w:szCs w:val="18"/>
                <w:lang w:val="de-DE" w:eastAsia="de-DE"/>
              </w:rPr>
              <w:t>bei Organisationen ohne Gewinnabsichten, ONLUS) im folgenden ONLUS-Register eingetragen zu sein</w:t>
            </w:r>
            <w:r w:rsidRPr="001E72D2">
              <w:rPr>
                <w:sz w:val="18"/>
                <w:szCs w:val="18"/>
                <w:lang w:val="de-DE"/>
              </w:rPr>
              <w:t xml:space="preserve">: </w:t>
            </w:r>
            <w:r w:rsidRPr="001E72D2">
              <w:rPr>
                <w:sz w:val="18"/>
                <w:szCs w:val="18"/>
                <w:lang w:val="it-IT"/>
              </w:rPr>
              <w:fldChar w:fldCharType="begin">
                <w:ffData>
                  <w:name w:val="Testo93"/>
                  <w:enabled/>
                  <w:calcOnExit w:val="0"/>
                  <w:textInput/>
                </w:ffData>
              </w:fldChar>
            </w:r>
            <w:r w:rsidRPr="001E72D2">
              <w:rPr>
                <w:sz w:val="18"/>
                <w:szCs w:val="18"/>
                <w:lang w:val="de-DE"/>
              </w:rPr>
              <w:instrText xml:space="preserve"> FORMTEXT </w:instrText>
            </w:r>
            <w:r w:rsidRPr="001E72D2">
              <w:rPr>
                <w:sz w:val="18"/>
                <w:szCs w:val="18"/>
                <w:lang w:val="it-IT"/>
              </w:rPr>
            </w:r>
            <w:r w:rsidRPr="001E72D2">
              <w:rPr>
                <w:sz w:val="18"/>
                <w:szCs w:val="18"/>
                <w:lang w:val="it-IT"/>
              </w:rPr>
              <w:fldChar w:fldCharType="separate"/>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t> </w:t>
            </w:r>
            <w:r w:rsidRPr="001E72D2">
              <w:rPr>
                <w:sz w:val="18"/>
                <w:szCs w:val="18"/>
                <w:lang w:val="it-IT"/>
              </w:rPr>
              <w:fldChar w:fldCharType="end"/>
            </w:r>
            <w:r w:rsidRPr="001E72D2">
              <w:rPr>
                <w:sz w:val="18"/>
                <w:szCs w:val="18"/>
                <w:lang w:val="de-DE"/>
              </w:rPr>
              <w:t>;</w:t>
            </w:r>
          </w:p>
        </w:tc>
      </w:tr>
      <w:tr w:rsidR="001E72D2" w:rsidRPr="00E008BD" w14:paraId="1DB81AD6" w14:textId="77777777" w:rsidTr="001E72D2">
        <w:tc>
          <w:tcPr>
            <w:tcW w:w="9770" w:type="dxa"/>
            <w:gridSpan w:val="2"/>
          </w:tcPr>
          <w:p w14:paraId="71AD3ADD" w14:textId="77777777" w:rsidR="001E72D2" w:rsidRPr="001E72D2" w:rsidRDefault="001E72D2" w:rsidP="0069392B">
            <w:pPr>
              <w:autoSpaceDE w:val="0"/>
              <w:spacing w:line="360" w:lineRule="auto"/>
              <w:jc w:val="both"/>
              <w:rPr>
                <w:sz w:val="18"/>
                <w:szCs w:val="18"/>
                <w:lang w:val="de-DE"/>
              </w:rPr>
            </w:pPr>
            <w:r w:rsidRPr="001E72D2">
              <w:rPr>
                <w:sz w:val="18"/>
                <w:szCs w:val="18"/>
                <w:lang w:val="it-IT"/>
              </w:rPr>
              <w:fldChar w:fldCharType="begin">
                <w:ffData>
                  <w:name w:val="Controllo144"/>
                  <w:enabled/>
                  <w:calcOnExit w:val="0"/>
                  <w:checkBox>
                    <w:sizeAuto/>
                    <w:default w:val="0"/>
                  </w:checkBox>
                </w:ffData>
              </w:fldChar>
            </w:r>
            <w:r w:rsidRPr="001E72D2">
              <w:rPr>
                <w:sz w:val="18"/>
                <w:szCs w:val="18"/>
                <w:lang w:val="de-DE"/>
              </w:rPr>
              <w:instrText xml:space="preserve"> FORMCHECKBOX </w:instrText>
            </w:r>
            <w:r w:rsidR="00C563E0">
              <w:rPr>
                <w:sz w:val="18"/>
                <w:szCs w:val="18"/>
                <w:lang w:val="it-IT"/>
              </w:rPr>
            </w:r>
            <w:r w:rsidR="00C563E0">
              <w:rPr>
                <w:sz w:val="18"/>
                <w:szCs w:val="18"/>
                <w:lang w:val="it-IT"/>
              </w:rPr>
              <w:fldChar w:fldCharType="separate"/>
            </w:r>
            <w:r w:rsidRPr="001E72D2">
              <w:rPr>
                <w:sz w:val="18"/>
                <w:szCs w:val="18"/>
                <w:lang w:val="it-IT"/>
              </w:rPr>
              <w:fldChar w:fldCharType="end"/>
            </w:r>
            <w:r w:rsidRPr="001E72D2">
              <w:rPr>
                <w:sz w:val="18"/>
                <w:szCs w:val="18"/>
                <w:lang w:val="de-DE"/>
              </w:rPr>
              <w:tab/>
              <w:t>(</w:t>
            </w:r>
            <w:r w:rsidRPr="001E72D2">
              <w:rPr>
                <w:sz w:val="18"/>
                <w:szCs w:val="18"/>
                <w:lang w:val="de-DE" w:eastAsia="de-DE"/>
              </w:rPr>
              <w:t>bei Unternehmen mit Sitz im Ausland) im folgenden Verzeichnis oder in der folgenden offiziellen Liste des Zugehörigkeitsstaats eingetragen zu sein</w:t>
            </w:r>
            <w:r w:rsidRPr="001E72D2">
              <w:rPr>
                <w:sz w:val="18"/>
                <w:szCs w:val="18"/>
                <w:lang w:val="de-DE"/>
              </w:rPr>
              <w:t>;</w:t>
            </w:r>
          </w:p>
        </w:tc>
      </w:tr>
      <w:tr w:rsidR="001E72D2" w:rsidRPr="00C563E0" w14:paraId="105BAE85" w14:textId="77777777" w:rsidTr="001E72D2">
        <w:tc>
          <w:tcPr>
            <w:tcW w:w="9770" w:type="dxa"/>
            <w:gridSpan w:val="2"/>
          </w:tcPr>
          <w:p w14:paraId="47151F39" w14:textId="653A2C5D" w:rsidR="001E72D2" w:rsidRPr="001E72D2" w:rsidRDefault="001E72D2" w:rsidP="001E72D2">
            <w:pPr>
              <w:autoSpaceDE w:val="0"/>
              <w:spacing w:line="360" w:lineRule="auto"/>
              <w:ind w:left="284" w:hanging="284"/>
              <w:jc w:val="both"/>
              <w:rPr>
                <w:rFonts w:ascii="Calibri" w:hAnsi="Calibri"/>
                <w:noProof w:val="0"/>
                <w:sz w:val="18"/>
                <w:szCs w:val="18"/>
                <w:lang w:val="de-DE"/>
              </w:rPr>
            </w:pPr>
            <w:r w:rsidRPr="001E72D2">
              <w:rPr>
                <w:sz w:val="18"/>
                <w:szCs w:val="18"/>
                <w:lang w:val="de-DE"/>
              </w:rPr>
              <w:t>-</w:t>
            </w:r>
            <w:r w:rsidRPr="001E72D2">
              <w:rPr>
                <w:sz w:val="18"/>
                <w:szCs w:val="18"/>
                <w:lang w:val="de-DE"/>
              </w:rPr>
              <w:tab/>
              <w:t xml:space="preserve">in Kenntnis der strafrechtlichen Verantwortung im Sinne von </w:t>
            </w:r>
            <w:r w:rsidRPr="006340BF">
              <w:rPr>
                <w:b/>
                <w:bCs/>
                <w:sz w:val="18"/>
                <w:szCs w:val="18"/>
                <w:lang w:val="de-DE"/>
              </w:rPr>
              <w:t>Art. 55, Absatz 2 des GvD Nr. 231 vom 21. November 2007</w:t>
            </w:r>
            <w:r w:rsidRPr="001E72D2">
              <w:rPr>
                <w:sz w:val="18"/>
                <w:szCs w:val="18"/>
                <w:lang w:val="de-DE"/>
              </w:rPr>
              <w:t xml:space="preserve">, erklärt dass, bei fehlender oder unwahrer Erklärungen, der wirtschaftliche Eigentümer im Sinne des </w:t>
            </w:r>
            <w:r w:rsidRPr="006340BF">
              <w:rPr>
                <w:b/>
                <w:bCs/>
                <w:sz w:val="18"/>
                <w:szCs w:val="18"/>
                <w:lang w:val="de-DE"/>
              </w:rPr>
              <w:t>GvD Nr. 231/2007</w:t>
            </w:r>
            <w:r w:rsidRPr="001E72D2">
              <w:rPr>
                <w:sz w:val="18"/>
                <w:szCs w:val="18"/>
                <w:lang w:val="de-DE"/>
              </w:rPr>
              <w:t xml:space="preserve"> folgendes/folgende Subjekte ist/sind: </w:t>
            </w:r>
          </w:p>
        </w:tc>
      </w:tr>
      <w:tr w:rsidR="001E72D2" w:rsidRPr="001E72D2" w14:paraId="1B7FA950" w14:textId="77777777" w:rsidTr="001E72D2">
        <w:tc>
          <w:tcPr>
            <w:tcW w:w="9770" w:type="dxa"/>
            <w:gridSpan w:val="2"/>
          </w:tcPr>
          <w:p w14:paraId="1DFA0432" w14:textId="1D2BB69D" w:rsidR="001E72D2" w:rsidRPr="001E72D2" w:rsidRDefault="001E72D2" w:rsidP="0069392B">
            <w:pPr>
              <w:autoSpaceDE w:val="0"/>
              <w:spacing w:line="360" w:lineRule="auto"/>
              <w:jc w:val="both"/>
              <w:rPr>
                <w:sz w:val="18"/>
                <w:szCs w:val="18"/>
                <w:lang w:val="de-DE"/>
              </w:rPr>
            </w:pPr>
            <w:r w:rsidRPr="001E72D2">
              <w:rPr>
                <w:sz w:val="18"/>
                <w:szCs w:val="18"/>
                <w:lang w:val="de-DE"/>
              </w:rPr>
              <w:t>Name:</w:t>
            </w:r>
            <w:r>
              <w:rPr>
                <w:sz w:val="18"/>
                <w:szCs w:val="18"/>
                <w:lang w:val="de-DE"/>
              </w:rPr>
              <w:t xml:space="preserve"> </w:t>
            </w:r>
            <w:r w:rsidRPr="00193A8E">
              <w:rPr>
                <w:sz w:val="18"/>
                <w:szCs w:val="18"/>
                <w:lang w:val="it-IT"/>
              </w:rPr>
              <w:fldChar w:fldCharType="begin">
                <w:ffData>
                  <w:name w:val="Testo33"/>
                  <w:enabled/>
                  <w:calcOnExit w:val="0"/>
                  <w:textInput/>
                </w:ffData>
              </w:fldChar>
            </w:r>
            <w:r w:rsidRPr="00193A8E">
              <w:rPr>
                <w:sz w:val="18"/>
                <w:szCs w:val="18"/>
                <w:lang w:val="it-IT"/>
              </w:rPr>
              <w:instrText xml:space="preserve"> FORMTEXT </w:instrText>
            </w:r>
            <w:r w:rsidRPr="00193A8E">
              <w:rPr>
                <w:sz w:val="18"/>
                <w:szCs w:val="18"/>
                <w:lang w:val="it-IT"/>
              </w:rPr>
            </w:r>
            <w:r w:rsidRPr="00193A8E">
              <w:rPr>
                <w:sz w:val="18"/>
                <w:szCs w:val="18"/>
                <w:lang w:val="it-IT"/>
              </w:rPr>
              <w:fldChar w:fldCharType="separate"/>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fldChar w:fldCharType="end"/>
            </w:r>
            <w:r>
              <w:rPr>
                <w:sz w:val="18"/>
                <w:szCs w:val="18"/>
                <w:lang w:val="it-IT"/>
              </w:rPr>
              <w:t>;</w:t>
            </w:r>
            <w:r w:rsidRPr="001E72D2">
              <w:rPr>
                <w:sz w:val="18"/>
                <w:szCs w:val="18"/>
                <w:lang w:val="de-DE"/>
              </w:rPr>
              <w:t xml:space="preserve"> Nachname:</w:t>
            </w:r>
            <w:r>
              <w:rPr>
                <w:sz w:val="18"/>
                <w:szCs w:val="18"/>
                <w:lang w:val="de-DE"/>
              </w:rPr>
              <w:t xml:space="preserve"> </w:t>
            </w:r>
            <w:r w:rsidRPr="00193A8E">
              <w:rPr>
                <w:sz w:val="18"/>
                <w:szCs w:val="18"/>
                <w:lang w:val="it-IT"/>
              </w:rPr>
              <w:fldChar w:fldCharType="begin">
                <w:ffData>
                  <w:name w:val="Testo33"/>
                  <w:enabled/>
                  <w:calcOnExit w:val="0"/>
                  <w:textInput/>
                </w:ffData>
              </w:fldChar>
            </w:r>
            <w:r w:rsidRPr="00193A8E">
              <w:rPr>
                <w:sz w:val="18"/>
                <w:szCs w:val="18"/>
                <w:lang w:val="it-IT"/>
              </w:rPr>
              <w:instrText xml:space="preserve"> FORMTEXT </w:instrText>
            </w:r>
            <w:r w:rsidRPr="00193A8E">
              <w:rPr>
                <w:sz w:val="18"/>
                <w:szCs w:val="18"/>
                <w:lang w:val="it-IT"/>
              </w:rPr>
            </w:r>
            <w:r w:rsidRPr="00193A8E">
              <w:rPr>
                <w:sz w:val="18"/>
                <w:szCs w:val="18"/>
                <w:lang w:val="it-IT"/>
              </w:rPr>
              <w:fldChar w:fldCharType="separate"/>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fldChar w:fldCharType="end"/>
            </w:r>
            <w:r>
              <w:rPr>
                <w:sz w:val="18"/>
                <w:szCs w:val="18"/>
                <w:lang w:val="it-IT"/>
              </w:rPr>
              <w:t>;</w:t>
            </w:r>
            <w:r w:rsidRPr="001E72D2">
              <w:rPr>
                <w:sz w:val="18"/>
                <w:szCs w:val="18"/>
                <w:lang w:val="de-DE"/>
              </w:rPr>
              <w:t xml:space="preserve"> Geburtsdatum:</w:t>
            </w:r>
            <w:r>
              <w:rPr>
                <w:sz w:val="18"/>
                <w:szCs w:val="18"/>
                <w:lang w:val="de-DE"/>
              </w:rPr>
              <w:t xml:space="preserve"> </w:t>
            </w:r>
            <w:r w:rsidRPr="00193A8E">
              <w:rPr>
                <w:sz w:val="18"/>
                <w:szCs w:val="18"/>
                <w:lang w:val="it-IT"/>
              </w:rPr>
              <w:fldChar w:fldCharType="begin">
                <w:ffData>
                  <w:name w:val="Testo33"/>
                  <w:enabled/>
                  <w:calcOnExit w:val="0"/>
                  <w:textInput/>
                </w:ffData>
              </w:fldChar>
            </w:r>
            <w:r w:rsidRPr="00193A8E">
              <w:rPr>
                <w:sz w:val="18"/>
                <w:szCs w:val="18"/>
                <w:lang w:val="it-IT"/>
              </w:rPr>
              <w:instrText xml:space="preserve"> FORMTEXT </w:instrText>
            </w:r>
            <w:r w:rsidRPr="00193A8E">
              <w:rPr>
                <w:sz w:val="18"/>
                <w:szCs w:val="18"/>
                <w:lang w:val="it-IT"/>
              </w:rPr>
            </w:r>
            <w:r w:rsidRPr="00193A8E">
              <w:rPr>
                <w:sz w:val="18"/>
                <w:szCs w:val="18"/>
                <w:lang w:val="it-IT"/>
              </w:rPr>
              <w:fldChar w:fldCharType="separate"/>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fldChar w:fldCharType="end"/>
            </w:r>
            <w:r>
              <w:rPr>
                <w:sz w:val="18"/>
                <w:szCs w:val="18"/>
                <w:lang w:val="it-IT"/>
              </w:rPr>
              <w:t>;</w:t>
            </w:r>
            <w:r w:rsidRPr="001E72D2">
              <w:rPr>
                <w:sz w:val="18"/>
                <w:szCs w:val="18"/>
                <w:lang w:val="de-DE"/>
              </w:rPr>
              <w:t xml:space="preserve"> Steuernummer:</w:t>
            </w:r>
            <w:r>
              <w:rPr>
                <w:sz w:val="18"/>
                <w:szCs w:val="18"/>
                <w:lang w:val="de-DE"/>
              </w:rPr>
              <w:t xml:space="preserve"> </w:t>
            </w:r>
            <w:r w:rsidRPr="00193A8E">
              <w:rPr>
                <w:sz w:val="18"/>
                <w:szCs w:val="18"/>
                <w:lang w:val="it-IT"/>
              </w:rPr>
              <w:fldChar w:fldCharType="begin">
                <w:ffData>
                  <w:name w:val="Testo33"/>
                  <w:enabled/>
                  <w:calcOnExit w:val="0"/>
                  <w:textInput/>
                </w:ffData>
              </w:fldChar>
            </w:r>
            <w:r w:rsidRPr="00193A8E">
              <w:rPr>
                <w:sz w:val="18"/>
                <w:szCs w:val="18"/>
                <w:lang w:val="it-IT"/>
              </w:rPr>
              <w:instrText xml:space="preserve"> FORMTEXT </w:instrText>
            </w:r>
            <w:r w:rsidRPr="00193A8E">
              <w:rPr>
                <w:sz w:val="18"/>
                <w:szCs w:val="18"/>
                <w:lang w:val="it-IT"/>
              </w:rPr>
            </w:r>
            <w:r w:rsidRPr="00193A8E">
              <w:rPr>
                <w:sz w:val="18"/>
                <w:szCs w:val="18"/>
                <w:lang w:val="it-IT"/>
              </w:rPr>
              <w:fldChar w:fldCharType="separate"/>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t> </w:t>
            </w:r>
            <w:r w:rsidRPr="00193A8E">
              <w:rPr>
                <w:sz w:val="18"/>
                <w:szCs w:val="18"/>
                <w:lang w:val="it-IT"/>
              </w:rPr>
              <w:fldChar w:fldCharType="end"/>
            </w:r>
          </w:p>
        </w:tc>
      </w:tr>
      <w:tr w:rsidR="001E72D2" w:rsidRPr="001E72D2" w14:paraId="5F0C3CD4" w14:textId="77777777" w:rsidTr="001E72D2">
        <w:tc>
          <w:tcPr>
            <w:tcW w:w="9770" w:type="dxa"/>
            <w:gridSpan w:val="2"/>
          </w:tcPr>
          <w:p w14:paraId="25378C40" w14:textId="77777777" w:rsidR="001E72D2" w:rsidRPr="001E72D2" w:rsidRDefault="001E72D2" w:rsidP="001E72D2">
            <w:pPr>
              <w:autoSpaceDE w:val="0"/>
              <w:autoSpaceDN w:val="0"/>
              <w:adjustRightInd w:val="0"/>
              <w:spacing w:before="120" w:after="120" w:line="360" w:lineRule="auto"/>
              <w:jc w:val="center"/>
              <w:rPr>
                <w:rFonts w:cs="Arial"/>
                <w:b/>
                <w:noProof w:val="0"/>
                <w:sz w:val="18"/>
                <w:szCs w:val="18"/>
                <w:lang w:val="de-DE" w:eastAsia="de-DE"/>
              </w:rPr>
            </w:pPr>
            <w:r w:rsidRPr="001E72D2">
              <w:rPr>
                <w:b/>
                <w:sz w:val="18"/>
                <w:szCs w:val="18"/>
                <w:lang w:val="de-DE" w:eastAsia="de-DE"/>
              </w:rPr>
              <w:t>BESTÄTIGT DIE FOLGENDEN DATEN</w:t>
            </w:r>
          </w:p>
        </w:tc>
      </w:tr>
      <w:tr w:rsidR="001E72D2" w:rsidRPr="001E72D2" w14:paraId="7043B5D3" w14:textId="77777777" w:rsidTr="00AC64C4">
        <w:trPr>
          <w:trHeight w:val="161"/>
        </w:trPr>
        <w:tc>
          <w:tcPr>
            <w:tcW w:w="4885" w:type="dxa"/>
          </w:tcPr>
          <w:p w14:paraId="18A4CC89" w14:textId="79FF1594" w:rsidR="001E72D2" w:rsidRPr="001E72D2" w:rsidRDefault="001E72D2" w:rsidP="0069392B">
            <w:pPr>
              <w:pStyle w:val="sche3"/>
              <w:tabs>
                <w:tab w:val="left" w:pos="425"/>
              </w:tabs>
              <w:spacing w:line="360" w:lineRule="auto"/>
              <w:rPr>
                <w:sz w:val="18"/>
                <w:szCs w:val="18"/>
                <w:lang w:val="de-DE"/>
              </w:rPr>
            </w:pPr>
            <w:r w:rsidRPr="001E72D2">
              <w:rPr>
                <w:sz w:val="18"/>
                <w:szCs w:val="18"/>
                <w:lang w:val="de-DE" w:eastAsia="de-DE"/>
              </w:rPr>
              <w:t>Eintragungsnummer</w:t>
            </w:r>
            <w:r w:rsidRPr="001E72D2">
              <w:rPr>
                <w:bCs/>
                <w:iCs/>
                <w:sz w:val="18"/>
                <w:szCs w:val="18"/>
                <w:lang w:val="de-DE"/>
              </w:rPr>
              <w:t xml:space="preserve"> </w:t>
            </w:r>
            <w:r w:rsidRPr="001E72D2">
              <w:rPr>
                <w:bCs/>
                <w:iCs/>
                <w:sz w:val="18"/>
                <w:szCs w:val="18"/>
                <w:lang w:val="it-IT"/>
              </w:rPr>
              <w:fldChar w:fldCharType="begin">
                <w:ffData>
                  <w:name w:val="Testo33"/>
                  <w:enabled/>
                  <w:calcOnExit w:val="0"/>
                  <w:textInput/>
                </w:ffData>
              </w:fldChar>
            </w:r>
            <w:r w:rsidRPr="001E72D2">
              <w:rPr>
                <w:bCs/>
                <w:iCs/>
                <w:sz w:val="18"/>
                <w:szCs w:val="18"/>
                <w:lang w:val="de-DE"/>
              </w:rPr>
              <w:instrText xml:space="preserve"> FORMTEXT </w:instrText>
            </w:r>
            <w:r w:rsidRPr="001E72D2">
              <w:rPr>
                <w:bCs/>
                <w:iCs/>
                <w:sz w:val="18"/>
                <w:szCs w:val="18"/>
                <w:lang w:val="it-IT"/>
              </w:rPr>
            </w:r>
            <w:r w:rsidRPr="001E72D2">
              <w:rPr>
                <w:bCs/>
                <w:iCs/>
                <w:sz w:val="18"/>
                <w:szCs w:val="18"/>
                <w:lang w:val="it-IT"/>
              </w:rPr>
              <w:fldChar w:fldCharType="separate"/>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bCs/>
                <w:iCs/>
                <w:sz w:val="18"/>
                <w:szCs w:val="18"/>
                <w:lang w:val="it-IT"/>
              </w:rPr>
              <w:fldChar w:fldCharType="end"/>
            </w:r>
            <w:r>
              <w:rPr>
                <w:bCs/>
                <w:iCs/>
                <w:sz w:val="18"/>
                <w:szCs w:val="18"/>
                <w:lang w:val="it-IT"/>
              </w:rPr>
              <w:t>;</w:t>
            </w:r>
          </w:p>
        </w:tc>
        <w:tc>
          <w:tcPr>
            <w:tcW w:w="4885" w:type="dxa"/>
          </w:tcPr>
          <w:p w14:paraId="3FD52D9D" w14:textId="2B1CE1D6" w:rsidR="001E72D2" w:rsidRPr="001E72D2" w:rsidRDefault="001E72D2" w:rsidP="0069392B">
            <w:pPr>
              <w:pStyle w:val="sche3"/>
              <w:tabs>
                <w:tab w:val="left" w:pos="425"/>
              </w:tabs>
              <w:spacing w:line="360" w:lineRule="auto"/>
              <w:rPr>
                <w:sz w:val="18"/>
                <w:szCs w:val="18"/>
                <w:lang w:val="de-DE"/>
              </w:rPr>
            </w:pPr>
            <w:r w:rsidRPr="001E72D2">
              <w:rPr>
                <w:sz w:val="18"/>
                <w:szCs w:val="18"/>
                <w:lang w:val="de-DE" w:eastAsia="de-DE"/>
              </w:rPr>
              <w:t>Eintragungsdatum</w:t>
            </w:r>
            <w:r w:rsidRPr="001E72D2">
              <w:rPr>
                <w:bCs/>
                <w:iCs/>
                <w:sz w:val="18"/>
                <w:szCs w:val="18"/>
                <w:lang w:val="de-DE"/>
              </w:rPr>
              <w:t xml:space="preserve"> </w:t>
            </w:r>
            <w:r w:rsidRPr="001E72D2">
              <w:rPr>
                <w:bCs/>
                <w:iCs/>
                <w:sz w:val="18"/>
                <w:szCs w:val="18"/>
                <w:lang w:val="it-IT"/>
              </w:rPr>
              <w:fldChar w:fldCharType="begin">
                <w:ffData>
                  <w:name w:val="Testo33"/>
                  <w:enabled/>
                  <w:calcOnExit w:val="0"/>
                  <w:textInput/>
                </w:ffData>
              </w:fldChar>
            </w:r>
            <w:r w:rsidRPr="001E72D2">
              <w:rPr>
                <w:bCs/>
                <w:iCs/>
                <w:sz w:val="18"/>
                <w:szCs w:val="18"/>
                <w:lang w:val="de-DE"/>
              </w:rPr>
              <w:instrText xml:space="preserve"> FORMTEXT </w:instrText>
            </w:r>
            <w:r w:rsidRPr="001E72D2">
              <w:rPr>
                <w:bCs/>
                <w:iCs/>
                <w:sz w:val="18"/>
                <w:szCs w:val="18"/>
                <w:lang w:val="it-IT"/>
              </w:rPr>
            </w:r>
            <w:r w:rsidRPr="001E72D2">
              <w:rPr>
                <w:bCs/>
                <w:iCs/>
                <w:sz w:val="18"/>
                <w:szCs w:val="18"/>
                <w:lang w:val="it-IT"/>
              </w:rPr>
              <w:fldChar w:fldCharType="separate"/>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bCs/>
                <w:iCs/>
                <w:sz w:val="18"/>
                <w:szCs w:val="18"/>
                <w:lang w:val="it-IT"/>
              </w:rPr>
              <w:fldChar w:fldCharType="end"/>
            </w:r>
            <w:r>
              <w:rPr>
                <w:bCs/>
                <w:iCs/>
                <w:sz w:val="18"/>
                <w:szCs w:val="18"/>
                <w:lang w:val="it-IT"/>
              </w:rPr>
              <w:t>;</w:t>
            </w:r>
          </w:p>
        </w:tc>
      </w:tr>
      <w:tr w:rsidR="001E72D2" w:rsidRPr="001E72D2" w14:paraId="262C43AA" w14:textId="77777777" w:rsidTr="00AC64C4">
        <w:trPr>
          <w:trHeight w:val="161"/>
        </w:trPr>
        <w:tc>
          <w:tcPr>
            <w:tcW w:w="4885" w:type="dxa"/>
          </w:tcPr>
          <w:p w14:paraId="2B73AAAF" w14:textId="61D4276A" w:rsidR="001E72D2" w:rsidRPr="001E72D2" w:rsidRDefault="001E72D2" w:rsidP="0069392B">
            <w:pPr>
              <w:pStyle w:val="sche3"/>
              <w:tabs>
                <w:tab w:val="left" w:pos="425"/>
              </w:tabs>
              <w:spacing w:line="360" w:lineRule="auto"/>
              <w:rPr>
                <w:sz w:val="18"/>
                <w:szCs w:val="18"/>
                <w:lang w:val="de-DE"/>
              </w:rPr>
            </w:pPr>
            <w:r w:rsidRPr="001E72D2">
              <w:rPr>
                <w:sz w:val="18"/>
                <w:szCs w:val="18"/>
                <w:lang w:val="de-DE" w:eastAsia="de-DE"/>
              </w:rPr>
              <w:t>Gesellschaftsdauer/Datum der Auflösung</w:t>
            </w:r>
            <w:r w:rsidRPr="001E72D2">
              <w:rPr>
                <w:bCs/>
                <w:iCs/>
                <w:sz w:val="18"/>
                <w:szCs w:val="18"/>
                <w:lang w:val="de-DE"/>
              </w:rPr>
              <w:t xml:space="preserve"> </w:t>
            </w:r>
            <w:r w:rsidRPr="001E72D2">
              <w:rPr>
                <w:bCs/>
                <w:iCs/>
                <w:sz w:val="18"/>
                <w:szCs w:val="18"/>
                <w:lang w:val="it-IT"/>
              </w:rPr>
              <w:fldChar w:fldCharType="begin">
                <w:ffData>
                  <w:name w:val="Testo33"/>
                  <w:enabled/>
                  <w:calcOnExit w:val="0"/>
                  <w:textInput/>
                </w:ffData>
              </w:fldChar>
            </w:r>
            <w:r w:rsidRPr="001E72D2">
              <w:rPr>
                <w:bCs/>
                <w:iCs/>
                <w:sz w:val="18"/>
                <w:szCs w:val="18"/>
                <w:lang w:val="de-DE"/>
              </w:rPr>
              <w:instrText xml:space="preserve"> FORMTEXT </w:instrText>
            </w:r>
            <w:r w:rsidRPr="001E72D2">
              <w:rPr>
                <w:bCs/>
                <w:iCs/>
                <w:sz w:val="18"/>
                <w:szCs w:val="18"/>
                <w:lang w:val="it-IT"/>
              </w:rPr>
            </w:r>
            <w:r w:rsidRPr="001E72D2">
              <w:rPr>
                <w:bCs/>
                <w:iCs/>
                <w:sz w:val="18"/>
                <w:szCs w:val="18"/>
                <w:lang w:val="it-IT"/>
              </w:rPr>
              <w:fldChar w:fldCharType="separate"/>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bCs/>
                <w:iCs/>
                <w:sz w:val="18"/>
                <w:szCs w:val="18"/>
                <w:lang w:val="it-IT"/>
              </w:rPr>
              <w:fldChar w:fldCharType="end"/>
            </w:r>
            <w:r w:rsidRPr="001E72D2">
              <w:rPr>
                <w:bCs/>
                <w:iCs/>
                <w:sz w:val="18"/>
                <w:szCs w:val="18"/>
                <w:lang w:val="de-DE"/>
              </w:rPr>
              <w:t>;</w:t>
            </w:r>
          </w:p>
        </w:tc>
        <w:tc>
          <w:tcPr>
            <w:tcW w:w="4885" w:type="dxa"/>
          </w:tcPr>
          <w:p w14:paraId="131EF867" w14:textId="5DC25089" w:rsidR="001E72D2" w:rsidRPr="001E72D2" w:rsidRDefault="001E72D2" w:rsidP="0069392B">
            <w:pPr>
              <w:pStyle w:val="sche3"/>
              <w:tabs>
                <w:tab w:val="left" w:pos="425"/>
              </w:tabs>
              <w:spacing w:line="360" w:lineRule="auto"/>
              <w:rPr>
                <w:sz w:val="18"/>
                <w:szCs w:val="18"/>
                <w:lang w:val="de-DE"/>
              </w:rPr>
            </w:pPr>
            <w:r w:rsidRPr="001E72D2">
              <w:rPr>
                <w:sz w:val="18"/>
                <w:szCs w:val="18"/>
                <w:lang w:val="de-DE" w:eastAsia="de-DE"/>
              </w:rPr>
              <w:t>Firma</w:t>
            </w:r>
            <w:r w:rsidRPr="001E72D2">
              <w:rPr>
                <w:bCs/>
                <w:iCs/>
                <w:sz w:val="18"/>
                <w:szCs w:val="18"/>
                <w:lang w:val="de-DE"/>
              </w:rPr>
              <w:t xml:space="preserve"> </w:t>
            </w:r>
            <w:r w:rsidRPr="001E72D2">
              <w:rPr>
                <w:bCs/>
                <w:iCs/>
                <w:sz w:val="18"/>
                <w:szCs w:val="18"/>
                <w:lang w:val="it-IT"/>
              </w:rPr>
              <w:fldChar w:fldCharType="begin">
                <w:ffData>
                  <w:name w:val="Testo33"/>
                  <w:enabled/>
                  <w:calcOnExit w:val="0"/>
                  <w:textInput/>
                </w:ffData>
              </w:fldChar>
            </w:r>
            <w:r w:rsidRPr="001E72D2">
              <w:rPr>
                <w:bCs/>
                <w:iCs/>
                <w:sz w:val="18"/>
                <w:szCs w:val="18"/>
                <w:lang w:val="de-DE"/>
              </w:rPr>
              <w:instrText xml:space="preserve"> FORMTEXT </w:instrText>
            </w:r>
            <w:r w:rsidRPr="001E72D2">
              <w:rPr>
                <w:bCs/>
                <w:iCs/>
                <w:sz w:val="18"/>
                <w:szCs w:val="18"/>
                <w:lang w:val="it-IT"/>
              </w:rPr>
            </w:r>
            <w:r w:rsidRPr="001E72D2">
              <w:rPr>
                <w:bCs/>
                <w:iCs/>
                <w:sz w:val="18"/>
                <w:szCs w:val="18"/>
                <w:lang w:val="it-IT"/>
              </w:rPr>
              <w:fldChar w:fldCharType="separate"/>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rFonts w:hint="eastAsia"/>
                <w:bCs/>
                <w:iCs/>
                <w:sz w:val="18"/>
                <w:szCs w:val="18"/>
                <w:lang w:val="it-IT"/>
              </w:rPr>
              <w:t> </w:t>
            </w:r>
            <w:r w:rsidRPr="001E72D2">
              <w:rPr>
                <w:bCs/>
                <w:iCs/>
                <w:sz w:val="18"/>
                <w:szCs w:val="18"/>
                <w:lang w:val="it-IT"/>
              </w:rPr>
              <w:fldChar w:fldCharType="end"/>
            </w:r>
            <w:r w:rsidRPr="001E72D2">
              <w:rPr>
                <w:bCs/>
                <w:iCs/>
                <w:sz w:val="18"/>
                <w:szCs w:val="18"/>
                <w:lang w:val="de-DE"/>
              </w:rPr>
              <w:t xml:space="preserve"> .</w:t>
            </w:r>
          </w:p>
        </w:tc>
      </w:tr>
      <w:tr w:rsidR="001E72D2" w:rsidRPr="001E72D2" w14:paraId="468187A7" w14:textId="77777777" w:rsidTr="001E72D2">
        <w:tc>
          <w:tcPr>
            <w:tcW w:w="9770" w:type="dxa"/>
            <w:gridSpan w:val="2"/>
          </w:tcPr>
          <w:p w14:paraId="70A35F07" w14:textId="77777777" w:rsidR="001E72D2" w:rsidRPr="001E72D2" w:rsidRDefault="001E72D2" w:rsidP="001E72D2">
            <w:pPr>
              <w:pStyle w:val="sche3"/>
              <w:autoSpaceDE/>
              <w:spacing w:before="120" w:after="120" w:line="360" w:lineRule="auto"/>
              <w:jc w:val="center"/>
              <w:rPr>
                <w:b/>
                <w:bCs/>
                <w:sz w:val="18"/>
                <w:szCs w:val="18"/>
                <w:lang w:val="de-DE"/>
              </w:rPr>
            </w:pPr>
            <w:r w:rsidRPr="001E72D2">
              <w:rPr>
                <w:b/>
                <w:bCs/>
                <w:sz w:val="18"/>
                <w:szCs w:val="18"/>
                <w:lang w:val="de-DE"/>
              </w:rPr>
              <w:t>UND ERKLÄRT</w:t>
            </w:r>
          </w:p>
        </w:tc>
      </w:tr>
      <w:tr w:rsidR="001E72D2" w:rsidRPr="001E72D2" w14:paraId="4D7DA084" w14:textId="77777777" w:rsidTr="001E72D2">
        <w:tc>
          <w:tcPr>
            <w:tcW w:w="9770" w:type="dxa"/>
            <w:gridSpan w:val="2"/>
          </w:tcPr>
          <w:p w14:paraId="723DF219" w14:textId="77777777" w:rsidR="001E72D2" w:rsidRPr="001E72D2" w:rsidRDefault="001E72D2" w:rsidP="0069392B">
            <w:pPr>
              <w:pStyle w:val="sche3"/>
              <w:autoSpaceDE/>
              <w:spacing w:line="360" w:lineRule="auto"/>
              <w:rPr>
                <w:sz w:val="18"/>
                <w:szCs w:val="18"/>
                <w:lang w:val="de-DE"/>
              </w:rPr>
            </w:pPr>
          </w:p>
        </w:tc>
      </w:tr>
      <w:tr w:rsidR="001E72D2" w:rsidRPr="00C563E0" w14:paraId="47C7B6B9" w14:textId="77777777" w:rsidTr="001E72D2">
        <w:tc>
          <w:tcPr>
            <w:tcW w:w="9770" w:type="dxa"/>
            <w:gridSpan w:val="2"/>
          </w:tcPr>
          <w:p w14:paraId="6783D678" w14:textId="403A42DB" w:rsidR="001E72D2" w:rsidRPr="001E72D2" w:rsidRDefault="001E72D2" w:rsidP="001E72D2">
            <w:pPr>
              <w:pStyle w:val="sche3"/>
              <w:autoSpaceDE/>
              <w:spacing w:line="360" w:lineRule="auto"/>
              <w:ind w:left="284" w:hanging="284"/>
              <w:rPr>
                <w:sz w:val="18"/>
                <w:szCs w:val="18"/>
                <w:lang w:val="de-DE"/>
              </w:rPr>
            </w:pPr>
            <w:r w:rsidRPr="001E72D2">
              <w:rPr>
                <w:rFonts w:eastAsia="Arial Unicode MS"/>
                <w:sz w:val="18"/>
                <w:szCs w:val="18"/>
                <w:lang w:val="it-IT"/>
              </w:rPr>
              <w:fldChar w:fldCharType="begin">
                <w:ffData>
                  <w:name w:val="Controllo59"/>
                  <w:enabled/>
                  <w:calcOnExit w:val="0"/>
                  <w:checkBox>
                    <w:sizeAuto/>
                    <w:default w:val="0"/>
                    <w:checked w:val="0"/>
                  </w:checkBox>
                </w:ffData>
              </w:fldChar>
            </w:r>
            <w:r w:rsidRPr="001E72D2">
              <w:rPr>
                <w:rFonts w:eastAsia="Arial Unicode MS"/>
                <w:sz w:val="18"/>
                <w:szCs w:val="18"/>
                <w:lang w:val="de-DE"/>
              </w:rPr>
              <w:instrText xml:space="preserve"> FORMCHECKBOX </w:instrText>
            </w:r>
            <w:r w:rsidR="00C563E0">
              <w:rPr>
                <w:rFonts w:eastAsia="Arial Unicode MS"/>
                <w:sz w:val="18"/>
                <w:szCs w:val="18"/>
                <w:lang w:val="it-IT"/>
              </w:rPr>
            </w:r>
            <w:r w:rsidR="00C563E0">
              <w:rPr>
                <w:rFonts w:eastAsia="Arial Unicode MS"/>
                <w:sz w:val="18"/>
                <w:szCs w:val="18"/>
                <w:lang w:val="it-IT"/>
              </w:rPr>
              <w:fldChar w:fldCharType="separate"/>
            </w:r>
            <w:r w:rsidRPr="001E72D2">
              <w:rPr>
                <w:rFonts w:eastAsia="Arial Unicode MS"/>
                <w:sz w:val="18"/>
                <w:szCs w:val="18"/>
                <w:lang w:val="it-IT"/>
              </w:rPr>
              <w:fldChar w:fldCharType="end"/>
            </w:r>
            <w:r w:rsidRPr="001E72D2">
              <w:rPr>
                <w:rFonts w:eastAsia="Arial Unicode MS"/>
                <w:sz w:val="18"/>
                <w:szCs w:val="18"/>
                <w:lang w:val="de-DE"/>
              </w:rPr>
              <w:tab/>
            </w:r>
            <w:r w:rsidRPr="001E72D2">
              <w:rPr>
                <w:sz w:val="18"/>
                <w:szCs w:val="18"/>
                <w:lang w:val="de-DE"/>
              </w:rPr>
              <w:t xml:space="preserve">ein kleinst-, kleines-, oder mittleres Unternehmen gemäß </w:t>
            </w:r>
            <w:r w:rsidRPr="001E72D2">
              <w:rPr>
                <w:rFonts w:eastAsia="Arial Unicode MS"/>
                <w:sz w:val="18"/>
                <w:szCs w:val="18"/>
                <w:lang w:val="de-DE"/>
              </w:rPr>
              <w:t>der Empfehlung der Kommission Nr. 2003/361/EG vom 6. Mai 2003 betreffend die Definition der Kleinstunternehmen sowie der kleinen und mittleren Unternehmen</w:t>
            </w:r>
            <w:r w:rsidRPr="001E72D2">
              <w:rPr>
                <w:sz w:val="18"/>
                <w:szCs w:val="18"/>
                <w:lang w:val="de-DE"/>
              </w:rPr>
              <w:t>, zu sein (falls weniger als 250 Personen beschäftigt sind und der Jahresumsatz die 50 Millionen Euro nicht überschreitet oder die Jahresbilanz nicht die 43 Millionen Euro überschreitet).</w:t>
            </w:r>
          </w:p>
        </w:tc>
      </w:tr>
    </w:tbl>
    <w:p w14:paraId="11F3834D" w14:textId="77777777" w:rsidR="00BA5F5A" w:rsidRPr="00F675EC" w:rsidRDefault="00BA5F5A" w:rsidP="00BA5F5A">
      <w:pPr>
        <w:pStyle w:val="sche3"/>
        <w:spacing w:line="360" w:lineRule="auto"/>
        <w:rPr>
          <w:b/>
          <w:i/>
          <w:sz w:val="18"/>
          <w:szCs w:val="18"/>
          <w:lang w:val="de-DE"/>
        </w:rPr>
      </w:pPr>
    </w:p>
    <w:tbl>
      <w:tblPr>
        <w:tblW w:w="9935" w:type="dxa"/>
        <w:tblInd w:w="-147" w:type="dxa"/>
        <w:tblLayout w:type="fixed"/>
        <w:tblLook w:val="0000" w:firstRow="0" w:lastRow="0" w:firstColumn="0" w:lastColumn="0" w:noHBand="0" w:noVBand="0"/>
      </w:tblPr>
      <w:tblGrid>
        <w:gridCol w:w="9935"/>
      </w:tblGrid>
      <w:tr w:rsidR="00BA5F5A" w:rsidRPr="00F675EC" w14:paraId="28BBF69F" w14:textId="77777777" w:rsidTr="001E72D2">
        <w:tc>
          <w:tcPr>
            <w:tcW w:w="9935" w:type="dxa"/>
            <w:tcBorders>
              <w:top w:val="single" w:sz="4" w:space="0" w:color="000000"/>
              <w:left w:val="single" w:sz="4" w:space="0" w:color="000000"/>
              <w:bottom w:val="single" w:sz="4" w:space="0" w:color="000000"/>
              <w:right w:val="single" w:sz="4" w:space="0" w:color="000000"/>
            </w:tcBorders>
          </w:tcPr>
          <w:p w14:paraId="4600D92B" w14:textId="77777777" w:rsidR="00BA5F5A" w:rsidRPr="00D86DBA" w:rsidRDefault="00BA5F5A" w:rsidP="00835D3D">
            <w:pPr>
              <w:pStyle w:val="sche3"/>
              <w:snapToGrid w:val="0"/>
              <w:spacing w:line="360" w:lineRule="auto"/>
              <w:rPr>
                <w:b/>
                <w:bCs/>
                <w:i/>
                <w:iCs/>
                <w:sz w:val="18"/>
                <w:szCs w:val="18"/>
                <w:lang w:val="de-DE"/>
              </w:rPr>
            </w:pPr>
          </w:p>
          <w:p w14:paraId="2998294E" w14:textId="77777777" w:rsidR="00BA5F5A" w:rsidRPr="00F675EC" w:rsidRDefault="00BA5F5A" w:rsidP="00BA5F5A">
            <w:pPr>
              <w:pStyle w:val="sche3"/>
              <w:spacing w:line="360" w:lineRule="auto"/>
              <w:rPr>
                <w:b/>
                <w:i/>
                <w:sz w:val="18"/>
                <w:szCs w:val="18"/>
                <w:lang w:val="de-DE"/>
              </w:rPr>
            </w:pPr>
            <w:r w:rsidRPr="00F675EC">
              <w:rPr>
                <w:b/>
                <w:i/>
                <w:sz w:val="18"/>
                <w:szCs w:val="18"/>
                <w:lang w:val="de-DE"/>
              </w:rPr>
              <w:t>ANMERKUNGEN</w:t>
            </w:r>
          </w:p>
          <w:p w14:paraId="4D755147" w14:textId="77777777" w:rsidR="00BA5F5A" w:rsidRPr="00F675EC" w:rsidRDefault="00BA5F5A" w:rsidP="00835D3D">
            <w:pPr>
              <w:pStyle w:val="sche3"/>
              <w:spacing w:line="360" w:lineRule="auto"/>
              <w:rPr>
                <w:b/>
                <w:i/>
                <w:sz w:val="18"/>
                <w:szCs w:val="18"/>
                <w:lang w:val="de-DE"/>
              </w:rPr>
            </w:pPr>
            <w:r w:rsidRPr="00F675EC">
              <w:rPr>
                <w:b/>
                <w:i/>
                <w:sz w:val="18"/>
                <w:szCs w:val="18"/>
                <w:lang w:val="de-DE"/>
              </w:rPr>
              <w:fldChar w:fldCharType="begin">
                <w:ffData>
                  <w:name w:val="Testo93"/>
                  <w:enabled/>
                  <w:calcOnExit w:val="0"/>
                  <w:textInput/>
                </w:ffData>
              </w:fldChar>
            </w:r>
            <w:r w:rsidRPr="00F675EC">
              <w:rPr>
                <w:b/>
                <w:i/>
                <w:sz w:val="18"/>
                <w:szCs w:val="18"/>
                <w:lang w:val="de-DE"/>
              </w:rPr>
              <w:instrText xml:space="preserve"> FORMTEXT </w:instrText>
            </w:r>
            <w:r w:rsidRPr="00F675EC">
              <w:rPr>
                <w:b/>
                <w:i/>
                <w:sz w:val="18"/>
                <w:szCs w:val="18"/>
                <w:lang w:val="de-DE"/>
              </w:rPr>
            </w:r>
            <w:r w:rsidRPr="00F675EC">
              <w:rPr>
                <w:b/>
                <w:i/>
                <w:sz w:val="18"/>
                <w:szCs w:val="18"/>
                <w:lang w:val="de-DE"/>
              </w:rPr>
              <w:fldChar w:fldCharType="separate"/>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fldChar w:fldCharType="end"/>
            </w:r>
          </w:p>
        </w:tc>
      </w:tr>
    </w:tbl>
    <w:p w14:paraId="4DF105D5" w14:textId="77777777" w:rsidR="00BA5F5A" w:rsidRPr="00F675EC" w:rsidRDefault="00BA5F5A" w:rsidP="00BA5F5A">
      <w:pPr>
        <w:pStyle w:val="sche3"/>
        <w:spacing w:line="360" w:lineRule="auto"/>
        <w:rPr>
          <w:b/>
          <w:i/>
          <w:sz w:val="18"/>
          <w:szCs w:val="18"/>
          <w:lang w:val="de-DE"/>
        </w:rPr>
      </w:pPr>
    </w:p>
    <w:p w14:paraId="2DC5683E" w14:textId="77777777" w:rsidR="009E4B8B" w:rsidRDefault="009E4B8B">
      <w:pPr>
        <w:rPr>
          <w:rFonts w:cs="Arial"/>
          <w:b/>
          <w:i/>
          <w:noProof w:val="0"/>
          <w:sz w:val="18"/>
          <w:szCs w:val="18"/>
          <w:lang w:val="de-DE" w:eastAsia="it-IT"/>
        </w:rPr>
      </w:pPr>
      <w:r>
        <w:rPr>
          <w:b/>
          <w:i/>
          <w:sz w:val="18"/>
          <w:szCs w:val="18"/>
          <w:lang w:val="de-DE"/>
        </w:rPr>
        <w:br w:type="page"/>
      </w:r>
    </w:p>
    <w:p w14:paraId="6C1C8ED5" w14:textId="77777777" w:rsidR="009E4B8B" w:rsidRPr="00C563E0" w:rsidRDefault="009E4B8B" w:rsidP="009E4B8B">
      <w:pPr>
        <w:widowControl w:val="0"/>
        <w:pBdr>
          <w:top w:val="single" w:sz="4" w:space="1" w:color="000000"/>
          <w:left w:val="single" w:sz="4" w:space="4" w:color="000000"/>
          <w:bottom w:val="single" w:sz="4" w:space="13"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de-DE" w:eastAsia="ar-SA"/>
        </w:rPr>
      </w:pPr>
      <w:r w:rsidRPr="00C563E0">
        <w:rPr>
          <w:rFonts w:cs="Arial"/>
          <w:b/>
          <w:bCs/>
          <w:i/>
          <w:iCs/>
          <w:noProof w:val="0"/>
          <w:sz w:val="18"/>
          <w:szCs w:val="18"/>
          <w:lang w:val="de-DE" w:eastAsia="ar-SA"/>
        </w:rPr>
        <w:lastRenderedPageBreak/>
        <w:t xml:space="preserve">Teil </w:t>
      </w:r>
      <w:smartTag w:uri="urn:schemas-microsoft-com:office:smarttags" w:element="stockticker">
        <w:r w:rsidRPr="00C563E0">
          <w:rPr>
            <w:rFonts w:cs="Arial"/>
            <w:b/>
            <w:bCs/>
            <w:i/>
            <w:iCs/>
            <w:noProof w:val="0"/>
            <w:sz w:val="18"/>
            <w:szCs w:val="18"/>
            <w:lang w:val="de-DE" w:eastAsia="ar-SA"/>
          </w:rPr>
          <w:t>III</w:t>
        </w:r>
      </w:smartTag>
    </w:p>
    <w:p w14:paraId="1EA0822F" w14:textId="77777777" w:rsidR="009E4B8B" w:rsidRPr="00C563E0" w:rsidRDefault="009E4B8B" w:rsidP="009E4B8B">
      <w:pPr>
        <w:widowControl w:val="0"/>
        <w:pBdr>
          <w:top w:val="single" w:sz="4" w:space="1" w:color="000000"/>
          <w:left w:val="single" w:sz="4" w:space="4" w:color="000000"/>
          <w:bottom w:val="single" w:sz="4" w:space="13"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caps/>
          <w:noProof w:val="0"/>
          <w:sz w:val="18"/>
          <w:szCs w:val="18"/>
          <w:lang w:val="de-DE" w:eastAsia="ar-SA"/>
        </w:rPr>
      </w:pPr>
      <w:r w:rsidRPr="00C563E0">
        <w:rPr>
          <w:rFonts w:eastAsia="Arial Unicode MS" w:cs="Arial"/>
          <w:b/>
          <w:bCs/>
          <w:caps/>
          <w:noProof w:val="0"/>
          <w:sz w:val="18"/>
          <w:szCs w:val="18"/>
          <w:lang w:val="de-DE" w:eastAsia="ar-SA"/>
        </w:rPr>
        <w:t xml:space="preserve">Tätigkeiten, die einem höheren Risiko der mafiosen Infiltration ausgesetzt sind, </w:t>
      </w:r>
      <w:proofErr w:type="spellStart"/>
      <w:r w:rsidRPr="00C563E0">
        <w:rPr>
          <w:rFonts w:eastAsia="Arial Unicode MS" w:cs="Arial"/>
          <w:b/>
          <w:bCs/>
          <w:caps/>
          <w:noProof w:val="0"/>
          <w:sz w:val="18"/>
          <w:szCs w:val="18"/>
          <w:lang w:val="de-DE" w:eastAsia="ar-SA"/>
        </w:rPr>
        <w:t>gemäß</w:t>
      </w:r>
      <w:proofErr w:type="spellEnd"/>
      <w:r w:rsidRPr="00C563E0">
        <w:rPr>
          <w:rFonts w:eastAsia="Arial Unicode MS" w:cs="Arial"/>
          <w:b/>
          <w:bCs/>
          <w:caps/>
          <w:noProof w:val="0"/>
          <w:sz w:val="18"/>
          <w:szCs w:val="18"/>
          <w:lang w:val="de-DE" w:eastAsia="ar-SA"/>
        </w:rPr>
        <w:t xml:space="preserve"> Absatz 53 des Art. 1 des Gesetzes Nr. 190/2012 i.g.F - </w:t>
      </w:r>
      <w:r w:rsidRPr="00C563E0">
        <w:rPr>
          <w:rFonts w:cs="Arial"/>
          <w:b/>
          <w:bCs/>
          <w:noProof w:val="0"/>
          <w:sz w:val="18"/>
          <w:szCs w:val="18"/>
          <w:lang w:val="de-DE" w:eastAsia="ar-SA"/>
        </w:rPr>
        <w:t>White List</w:t>
      </w:r>
    </w:p>
    <w:p w14:paraId="0EAF01D8" w14:textId="77777777" w:rsidR="009E4B8B" w:rsidRPr="00C563E0" w:rsidRDefault="009E4B8B" w:rsidP="009E4B8B">
      <w:pPr>
        <w:widowControl w:val="0"/>
        <w:pBdr>
          <w:top w:val="single" w:sz="4" w:space="1" w:color="000000"/>
          <w:left w:val="single" w:sz="4" w:space="4" w:color="000000"/>
          <w:bottom w:val="single" w:sz="4" w:space="13"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de-DE" w:eastAsia="ar-SA"/>
        </w:rPr>
      </w:pPr>
    </w:p>
    <w:p w14:paraId="6AE67ADB" w14:textId="77777777" w:rsidR="009E4B8B" w:rsidRPr="00C563E0" w:rsidRDefault="009E4B8B" w:rsidP="009E4B8B">
      <w:pPr>
        <w:widowControl w:val="0"/>
        <w:suppressAutoHyphens/>
        <w:autoSpaceDE w:val="0"/>
        <w:spacing w:line="360" w:lineRule="auto"/>
        <w:jc w:val="both"/>
        <w:rPr>
          <w:rFonts w:cs="Arial"/>
          <w:b/>
          <w:bCs/>
          <w:noProof w:val="0"/>
          <w:sz w:val="18"/>
          <w:szCs w:val="18"/>
          <w:lang w:val="de-DE" w:eastAsia="ar-SA"/>
        </w:rPr>
      </w:pPr>
      <w:bookmarkStart w:id="3" w:name="_Hlk160790624"/>
    </w:p>
    <w:p w14:paraId="27041706" w14:textId="77777777" w:rsidR="009E4B8B" w:rsidRPr="00C563E0" w:rsidRDefault="009E4B8B" w:rsidP="009E4B8B">
      <w:pPr>
        <w:widowControl w:val="0"/>
        <w:suppressAutoHyphens/>
        <w:autoSpaceDE w:val="0"/>
        <w:spacing w:line="360" w:lineRule="auto"/>
        <w:jc w:val="both"/>
        <w:rPr>
          <w:rFonts w:cs="Arial"/>
          <w:b/>
          <w:bCs/>
          <w:noProof w:val="0"/>
          <w:sz w:val="18"/>
          <w:szCs w:val="18"/>
          <w:lang w:val="de-DE" w:eastAsia="ar-SA"/>
        </w:rPr>
      </w:pPr>
    </w:p>
    <w:tbl>
      <w:tblPr>
        <w:tblStyle w:val="Grigliatabel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9E4B8B" w:rsidRPr="00C563E0" w14:paraId="49392670" w14:textId="77777777" w:rsidTr="00752573">
        <w:tc>
          <w:tcPr>
            <w:tcW w:w="9769" w:type="dxa"/>
            <w:tcBorders>
              <w:top w:val="single" w:sz="4" w:space="0" w:color="auto"/>
              <w:left w:val="single" w:sz="4" w:space="0" w:color="auto"/>
              <w:bottom w:val="single" w:sz="4" w:space="0" w:color="auto"/>
              <w:right w:val="single" w:sz="4" w:space="0" w:color="auto"/>
            </w:tcBorders>
          </w:tcPr>
          <w:p w14:paraId="62F41792" w14:textId="77777777" w:rsidR="009E4B8B" w:rsidRPr="00C563E0" w:rsidRDefault="009E4B8B" w:rsidP="00752573">
            <w:pPr>
              <w:widowControl w:val="0"/>
              <w:suppressAutoHyphens/>
              <w:autoSpaceDE w:val="0"/>
              <w:spacing w:after="120" w:line="360" w:lineRule="auto"/>
              <w:jc w:val="center"/>
              <w:rPr>
                <w:rFonts w:cs="Arial"/>
                <w:b/>
                <w:bCs/>
                <w:noProof w:val="0"/>
                <w:color w:val="000000"/>
                <w:lang w:val="it-IT" w:eastAsia="ar-SA"/>
              </w:rPr>
            </w:pPr>
            <w:r w:rsidRPr="00C563E0">
              <w:rPr>
                <w:rFonts w:cs="Arial"/>
                <w:b/>
                <w:bCs/>
                <w:noProof w:val="0"/>
                <w:color w:val="000000"/>
                <w:lang w:val="it-IT" w:eastAsia="ar-SA"/>
              </w:rPr>
              <w:t>ERKLÄRT</w:t>
            </w:r>
          </w:p>
        </w:tc>
      </w:tr>
      <w:tr w:rsidR="009E4B8B" w:rsidRPr="00C563E0" w14:paraId="6376415E" w14:textId="77777777" w:rsidTr="00752573">
        <w:tc>
          <w:tcPr>
            <w:tcW w:w="9769" w:type="dxa"/>
            <w:tcBorders>
              <w:top w:val="single" w:sz="4" w:space="0" w:color="auto"/>
              <w:left w:val="single" w:sz="4" w:space="0" w:color="auto"/>
              <w:bottom w:val="single" w:sz="4" w:space="0" w:color="auto"/>
              <w:right w:val="single" w:sz="4" w:space="0" w:color="auto"/>
            </w:tcBorders>
          </w:tcPr>
          <w:p w14:paraId="30846DD5" w14:textId="77777777" w:rsidR="009E4B8B" w:rsidRPr="00C563E0" w:rsidRDefault="009E4B8B" w:rsidP="00752573">
            <w:pPr>
              <w:widowControl w:val="0"/>
              <w:suppressAutoHyphens/>
              <w:autoSpaceDE w:val="0"/>
              <w:spacing w:after="120" w:line="360" w:lineRule="auto"/>
              <w:jc w:val="both"/>
              <w:rPr>
                <w:rFonts w:eastAsia="Arial Unicode MS" w:cs="Arial"/>
                <w:noProof w:val="0"/>
                <w:sz w:val="18"/>
                <w:szCs w:val="18"/>
                <w:lang w:val="de-DE" w:eastAsia="ar-SA"/>
              </w:rPr>
            </w:pPr>
            <w:r w:rsidRPr="00C563E0">
              <w:rPr>
                <w:rFonts w:cs="Arial"/>
                <w:noProof w:val="0"/>
                <w:color w:val="000000"/>
                <w:lang w:val="it-IT" w:eastAsia="ar-SA"/>
              </w:rPr>
              <w:fldChar w:fldCharType="begin">
                <w:ffData>
                  <w:name w:val="Kontrollkästchen5"/>
                  <w:enabled/>
                  <w:calcOnExit w:val="0"/>
                  <w:checkBox>
                    <w:sizeAuto/>
                    <w:default w:val="0"/>
                  </w:checkBox>
                </w:ffData>
              </w:fldChar>
            </w:r>
            <w:r w:rsidRPr="00C563E0">
              <w:rPr>
                <w:rFonts w:cs="Arial"/>
                <w:noProof w:val="0"/>
                <w:color w:val="000000"/>
                <w:lang w:val="de-DE" w:eastAsia="ar-SA"/>
              </w:rPr>
              <w:instrText xml:space="preserve"> FORMCHECKBOX </w:instrText>
            </w:r>
            <w:r w:rsidR="00C563E0" w:rsidRPr="00C563E0">
              <w:rPr>
                <w:rFonts w:cs="Arial"/>
                <w:noProof w:val="0"/>
                <w:color w:val="000000"/>
                <w:lang w:val="it-IT" w:eastAsia="ar-SA"/>
              </w:rPr>
            </w:r>
            <w:r w:rsidR="00C563E0" w:rsidRPr="00C563E0">
              <w:rPr>
                <w:rFonts w:cs="Arial"/>
                <w:noProof w:val="0"/>
                <w:color w:val="000000"/>
                <w:lang w:val="it-IT" w:eastAsia="ar-SA"/>
              </w:rPr>
              <w:fldChar w:fldCharType="separate"/>
            </w:r>
            <w:r w:rsidRPr="00C563E0">
              <w:rPr>
                <w:rFonts w:cs="Arial"/>
                <w:noProof w:val="0"/>
                <w:color w:val="000000"/>
                <w:lang w:val="it-IT" w:eastAsia="ar-SA"/>
              </w:rPr>
              <w:fldChar w:fldCharType="end"/>
            </w:r>
            <w:r w:rsidRPr="00C563E0">
              <w:rPr>
                <w:rFonts w:cs="Arial"/>
                <w:noProof w:val="0"/>
                <w:color w:val="000000"/>
                <w:lang w:val="de-DE" w:eastAsia="ar-SA"/>
              </w:rPr>
              <w:t xml:space="preserve"> </w:t>
            </w:r>
            <w:r w:rsidRPr="00C563E0">
              <w:rPr>
                <w:rFonts w:eastAsia="Arial Unicode MS" w:cs="Arial"/>
                <w:noProof w:val="0"/>
                <w:sz w:val="18"/>
                <w:szCs w:val="18"/>
                <w:lang w:val="de-DE" w:eastAsia="ar-SA"/>
              </w:rPr>
              <w:t xml:space="preserve">der die Tätigkeiten, die einem höheren Risiko der mafiosen Infiltration ausgesetzt sind, gemäß </w:t>
            </w:r>
            <w:r w:rsidRPr="00C563E0">
              <w:rPr>
                <w:rFonts w:eastAsia="Arial Unicode MS" w:cs="Arial"/>
                <w:b/>
                <w:bCs/>
                <w:noProof w:val="0"/>
                <w:sz w:val="18"/>
                <w:szCs w:val="18"/>
                <w:lang w:val="de-DE" w:eastAsia="ar-SA"/>
              </w:rPr>
              <w:t xml:space="preserve">Absatz 53 des Art. 1 des Gesetzes Nr. 190/2012 </w:t>
            </w:r>
            <w:proofErr w:type="spellStart"/>
            <w:r w:rsidRPr="00C563E0">
              <w:rPr>
                <w:rFonts w:eastAsia="Arial Unicode MS" w:cs="Arial"/>
                <w:b/>
                <w:bCs/>
                <w:noProof w:val="0"/>
                <w:sz w:val="18"/>
                <w:szCs w:val="18"/>
                <w:lang w:val="de-DE" w:eastAsia="ar-SA"/>
              </w:rPr>
              <w:t>i.g.F</w:t>
            </w:r>
            <w:proofErr w:type="spellEnd"/>
            <w:r w:rsidRPr="00C563E0">
              <w:rPr>
                <w:rFonts w:eastAsia="Arial Unicode MS" w:cs="Arial"/>
                <w:noProof w:val="0"/>
                <w:sz w:val="18"/>
                <w:szCs w:val="18"/>
                <w:lang w:val="de-DE" w:eastAsia="ar-SA"/>
              </w:rPr>
              <w:t xml:space="preserve">., direkt ausführen wird und daher gemäß </w:t>
            </w:r>
            <w:r w:rsidRPr="00C563E0">
              <w:rPr>
                <w:rFonts w:eastAsia="Arial Unicode MS" w:cs="Arial"/>
                <w:b/>
                <w:bCs/>
                <w:noProof w:val="0"/>
                <w:sz w:val="18"/>
                <w:szCs w:val="18"/>
                <w:lang w:val="de-DE" w:eastAsia="ar-SA"/>
              </w:rPr>
              <w:t xml:space="preserve">Absatz 52 des Art. 1 des Gesetzes Nr. 190/2012 </w:t>
            </w:r>
            <w:proofErr w:type="spellStart"/>
            <w:r w:rsidRPr="00C563E0">
              <w:rPr>
                <w:rFonts w:eastAsia="Arial Unicode MS" w:cs="Arial"/>
                <w:b/>
                <w:bCs/>
                <w:noProof w:val="0"/>
                <w:sz w:val="18"/>
                <w:szCs w:val="18"/>
                <w:lang w:val="de-DE" w:eastAsia="ar-SA"/>
              </w:rPr>
              <w:t>i.g.F</w:t>
            </w:r>
            <w:proofErr w:type="spellEnd"/>
            <w:r w:rsidRPr="00C563E0">
              <w:rPr>
                <w:rFonts w:eastAsia="Arial Unicode MS" w:cs="Arial"/>
                <w:b/>
                <w:bCs/>
                <w:noProof w:val="0"/>
                <w:sz w:val="18"/>
                <w:szCs w:val="18"/>
                <w:lang w:val="de-DE" w:eastAsia="ar-SA"/>
              </w:rPr>
              <w:t>.</w:t>
            </w:r>
          </w:p>
        </w:tc>
      </w:tr>
      <w:tr w:rsidR="009E4B8B" w:rsidRPr="00C563E0" w14:paraId="5D369EF0" w14:textId="77777777" w:rsidTr="00752573">
        <w:tc>
          <w:tcPr>
            <w:tcW w:w="9769" w:type="dxa"/>
            <w:tcBorders>
              <w:top w:val="single" w:sz="4" w:space="0" w:color="auto"/>
            </w:tcBorders>
          </w:tcPr>
          <w:p w14:paraId="4AB6ADCE" w14:textId="77777777" w:rsidR="009E4B8B" w:rsidRPr="00C563E0" w:rsidRDefault="009E4B8B" w:rsidP="00752573">
            <w:pPr>
              <w:widowControl w:val="0"/>
              <w:suppressAutoHyphens/>
              <w:autoSpaceDE w:val="0"/>
              <w:spacing w:after="120" w:line="360" w:lineRule="auto"/>
              <w:ind w:left="318"/>
              <w:jc w:val="both"/>
              <w:rPr>
                <w:rFonts w:eastAsia="Arial Unicode MS" w:cs="Arial"/>
                <w:noProof w:val="0"/>
                <w:sz w:val="18"/>
                <w:szCs w:val="18"/>
                <w:lang w:val="de-DE" w:eastAsia="ar-SA"/>
              </w:rPr>
            </w:pPr>
            <w:r w:rsidRPr="00C563E0">
              <w:rPr>
                <w:rFonts w:cs="Arial"/>
                <w:noProof w:val="0"/>
                <w:color w:val="000000"/>
                <w:lang w:val="it-IT" w:eastAsia="ar-SA"/>
              </w:rPr>
              <w:fldChar w:fldCharType="begin">
                <w:ffData>
                  <w:name w:val="Kontrollkästchen5"/>
                  <w:enabled/>
                  <w:calcOnExit w:val="0"/>
                  <w:checkBox>
                    <w:sizeAuto/>
                    <w:default w:val="0"/>
                  </w:checkBox>
                </w:ffData>
              </w:fldChar>
            </w:r>
            <w:r w:rsidRPr="00C563E0">
              <w:rPr>
                <w:rFonts w:cs="Arial"/>
                <w:noProof w:val="0"/>
                <w:color w:val="000000"/>
                <w:lang w:val="de-DE" w:eastAsia="ar-SA"/>
              </w:rPr>
              <w:instrText xml:space="preserve"> FORMCHECKBOX </w:instrText>
            </w:r>
            <w:r w:rsidR="00C563E0" w:rsidRPr="00C563E0">
              <w:rPr>
                <w:rFonts w:cs="Arial"/>
                <w:noProof w:val="0"/>
                <w:color w:val="000000"/>
                <w:lang w:val="it-IT" w:eastAsia="ar-SA"/>
              </w:rPr>
            </w:r>
            <w:r w:rsidR="00C563E0" w:rsidRPr="00C563E0">
              <w:rPr>
                <w:rFonts w:cs="Arial"/>
                <w:noProof w:val="0"/>
                <w:color w:val="000000"/>
                <w:lang w:val="it-IT" w:eastAsia="ar-SA"/>
              </w:rPr>
              <w:fldChar w:fldCharType="separate"/>
            </w:r>
            <w:r w:rsidRPr="00C563E0">
              <w:rPr>
                <w:rFonts w:cs="Arial"/>
                <w:noProof w:val="0"/>
                <w:color w:val="000000"/>
                <w:lang w:val="it-IT" w:eastAsia="ar-SA"/>
              </w:rPr>
              <w:fldChar w:fldCharType="end"/>
            </w:r>
            <w:r w:rsidRPr="00C563E0">
              <w:rPr>
                <w:rFonts w:cs="Arial"/>
                <w:noProof w:val="0"/>
                <w:color w:val="000000"/>
                <w:lang w:val="de-DE" w:eastAsia="ar-SA"/>
              </w:rPr>
              <w:t xml:space="preserve"> </w:t>
            </w:r>
            <w:r w:rsidRPr="00C563E0">
              <w:rPr>
                <w:rFonts w:cs="Arial"/>
                <w:noProof w:val="0"/>
                <w:sz w:val="18"/>
                <w:szCs w:val="18"/>
                <w:lang w:val="de-DE" w:eastAsia="ar-SA"/>
              </w:rPr>
              <w:t xml:space="preserve">in die </w:t>
            </w:r>
            <w:r w:rsidRPr="00C563E0">
              <w:rPr>
                <w:rFonts w:cs="Arial"/>
                <w:b/>
                <w:bCs/>
                <w:noProof w:val="0"/>
                <w:sz w:val="18"/>
                <w:szCs w:val="18"/>
                <w:lang w:val="de-DE" w:eastAsia="ar-SA"/>
              </w:rPr>
              <w:t>White List</w:t>
            </w:r>
            <w:r w:rsidRPr="00C563E0">
              <w:rPr>
                <w:rFonts w:cs="Arial"/>
                <w:noProof w:val="0"/>
                <w:sz w:val="18"/>
                <w:szCs w:val="18"/>
                <w:lang w:val="de-DE" w:eastAsia="ar-SA"/>
              </w:rPr>
              <w:t xml:space="preserve"> der Präfektur/Regierungskommissariat von _____________ eingetragen ist, mit Ablauf am ___________.</w:t>
            </w:r>
          </w:p>
        </w:tc>
      </w:tr>
      <w:tr w:rsidR="009E4B8B" w:rsidRPr="00C563E0" w14:paraId="1EFBDD5B" w14:textId="77777777" w:rsidTr="00752573">
        <w:tc>
          <w:tcPr>
            <w:tcW w:w="9769" w:type="dxa"/>
          </w:tcPr>
          <w:p w14:paraId="137C34A2" w14:textId="77777777" w:rsidR="009E4B8B" w:rsidRPr="00C563E0" w:rsidRDefault="009E4B8B" w:rsidP="00752573">
            <w:pPr>
              <w:widowControl w:val="0"/>
              <w:suppressAutoHyphens/>
              <w:autoSpaceDE w:val="0"/>
              <w:spacing w:after="120" w:line="360" w:lineRule="auto"/>
              <w:ind w:left="318"/>
              <w:jc w:val="both"/>
              <w:rPr>
                <w:rFonts w:eastAsia="Arial Unicode MS" w:cs="Arial"/>
                <w:noProof w:val="0"/>
                <w:sz w:val="18"/>
                <w:szCs w:val="18"/>
                <w:lang w:val="de-DE" w:eastAsia="ar-SA"/>
              </w:rPr>
            </w:pPr>
            <w:r w:rsidRPr="00C563E0">
              <w:rPr>
                <w:rFonts w:cs="Arial"/>
                <w:noProof w:val="0"/>
                <w:color w:val="000000"/>
                <w:lang w:val="it-IT" w:eastAsia="ar-SA"/>
              </w:rPr>
              <w:fldChar w:fldCharType="begin">
                <w:ffData>
                  <w:name w:val="Kontrollkästchen5"/>
                  <w:enabled/>
                  <w:calcOnExit w:val="0"/>
                  <w:checkBox>
                    <w:sizeAuto/>
                    <w:default w:val="0"/>
                  </w:checkBox>
                </w:ffData>
              </w:fldChar>
            </w:r>
            <w:r w:rsidRPr="00C563E0">
              <w:rPr>
                <w:rFonts w:cs="Arial"/>
                <w:noProof w:val="0"/>
                <w:color w:val="000000"/>
                <w:lang w:val="de-DE" w:eastAsia="ar-SA"/>
              </w:rPr>
              <w:instrText xml:space="preserve"> FORMCHECKBOX </w:instrText>
            </w:r>
            <w:r w:rsidR="00C563E0" w:rsidRPr="00C563E0">
              <w:rPr>
                <w:rFonts w:cs="Arial"/>
                <w:noProof w:val="0"/>
                <w:color w:val="000000"/>
                <w:lang w:val="it-IT" w:eastAsia="ar-SA"/>
              </w:rPr>
            </w:r>
            <w:r w:rsidR="00C563E0" w:rsidRPr="00C563E0">
              <w:rPr>
                <w:rFonts w:cs="Arial"/>
                <w:noProof w:val="0"/>
                <w:color w:val="000000"/>
                <w:lang w:val="it-IT" w:eastAsia="ar-SA"/>
              </w:rPr>
              <w:fldChar w:fldCharType="separate"/>
            </w:r>
            <w:r w:rsidRPr="00C563E0">
              <w:rPr>
                <w:rFonts w:cs="Arial"/>
                <w:noProof w:val="0"/>
                <w:color w:val="000000"/>
                <w:lang w:val="it-IT" w:eastAsia="ar-SA"/>
              </w:rPr>
              <w:fldChar w:fldCharType="end"/>
            </w:r>
            <w:r w:rsidRPr="00C563E0">
              <w:rPr>
                <w:rFonts w:cs="Arial"/>
                <w:noProof w:val="0"/>
                <w:color w:val="000000"/>
                <w:lang w:val="de-DE" w:eastAsia="ar-SA"/>
              </w:rPr>
              <w:t xml:space="preserve"> </w:t>
            </w:r>
            <w:r w:rsidRPr="00C563E0">
              <w:rPr>
                <w:rFonts w:cs="Arial"/>
                <w:noProof w:val="0"/>
                <w:sz w:val="18"/>
                <w:szCs w:val="18"/>
                <w:lang w:val="de-DE" w:eastAsia="ar-SA"/>
              </w:rPr>
              <w:t xml:space="preserve">am ________ die Eintragung in die </w:t>
            </w:r>
            <w:r w:rsidRPr="00C563E0">
              <w:rPr>
                <w:rFonts w:cs="Arial"/>
                <w:b/>
                <w:bCs/>
                <w:noProof w:val="0"/>
                <w:sz w:val="18"/>
                <w:szCs w:val="18"/>
                <w:lang w:val="de-DE" w:eastAsia="ar-SA"/>
              </w:rPr>
              <w:t>White List</w:t>
            </w:r>
            <w:r w:rsidRPr="00C563E0">
              <w:rPr>
                <w:rFonts w:cs="Arial"/>
                <w:noProof w:val="0"/>
                <w:sz w:val="18"/>
                <w:szCs w:val="18"/>
                <w:lang w:val="de-DE" w:eastAsia="ar-SA"/>
              </w:rPr>
              <w:t xml:space="preserve"> der Präfektur/Regierungskommissariat von ____________ beantragt hat;</w:t>
            </w:r>
          </w:p>
        </w:tc>
      </w:tr>
      <w:tr w:rsidR="009E4B8B" w:rsidRPr="00C563E0" w14:paraId="07D2C041" w14:textId="77777777" w:rsidTr="00752573">
        <w:tc>
          <w:tcPr>
            <w:tcW w:w="9769" w:type="dxa"/>
            <w:tcBorders>
              <w:bottom w:val="single" w:sz="4" w:space="0" w:color="auto"/>
            </w:tcBorders>
          </w:tcPr>
          <w:p w14:paraId="3F67AFDE" w14:textId="77777777" w:rsidR="009E4B8B" w:rsidRPr="00C563E0" w:rsidRDefault="009E4B8B" w:rsidP="00752573">
            <w:pPr>
              <w:widowControl w:val="0"/>
              <w:suppressAutoHyphens/>
              <w:autoSpaceDE w:val="0"/>
              <w:spacing w:after="120" w:line="360" w:lineRule="auto"/>
              <w:ind w:left="318"/>
              <w:jc w:val="both"/>
              <w:rPr>
                <w:rFonts w:eastAsia="Arial Unicode MS" w:cs="Arial"/>
                <w:noProof w:val="0"/>
                <w:sz w:val="18"/>
                <w:szCs w:val="18"/>
                <w:lang w:val="de-DE" w:eastAsia="ar-SA"/>
              </w:rPr>
            </w:pPr>
            <w:r w:rsidRPr="00C563E0">
              <w:rPr>
                <w:rFonts w:cs="Arial"/>
                <w:noProof w:val="0"/>
                <w:color w:val="000000"/>
                <w:lang w:val="it-IT" w:eastAsia="ar-SA"/>
              </w:rPr>
              <w:fldChar w:fldCharType="begin">
                <w:ffData>
                  <w:name w:val="Kontrollkästchen5"/>
                  <w:enabled/>
                  <w:calcOnExit w:val="0"/>
                  <w:checkBox>
                    <w:sizeAuto/>
                    <w:default w:val="0"/>
                  </w:checkBox>
                </w:ffData>
              </w:fldChar>
            </w:r>
            <w:r w:rsidRPr="00C563E0">
              <w:rPr>
                <w:rFonts w:cs="Arial"/>
                <w:noProof w:val="0"/>
                <w:color w:val="000000"/>
                <w:lang w:val="de-DE" w:eastAsia="ar-SA"/>
              </w:rPr>
              <w:instrText xml:space="preserve"> FORMCHECKBOX </w:instrText>
            </w:r>
            <w:r w:rsidR="00C563E0" w:rsidRPr="00C563E0">
              <w:rPr>
                <w:rFonts w:cs="Arial"/>
                <w:noProof w:val="0"/>
                <w:color w:val="000000"/>
                <w:lang w:val="it-IT" w:eastAsia="ar-SA"/>
              </w:rPr>
            </w:r>
            <w:r w:rsidR="00C563E0" w:rsidRPr="00C563E0">
              <w:rPr>
                <w:rFonts w:cs="Arial"/>
                <w:noProof w:val="0"/>
                <w:color w:val="000000"/>
                <w:lang w:val="it-IT" w:eastAsia="ar-SA"/>
              </w:rPr>
              <w:fldChar w:fldCharType="separate"/>
            </w:r>
            <w:r w:rsidRPr="00C563E0">
              <w:rPr>
                <w:rFonts w:cs="Arial"/>
                <w:noProof w:val="0"/>
                <w:color w:val="000000"/>
                <w:lang w:val="it-IT" w:eastAsia="ar-SA"/>
              </w:rPr>
              <w:fldChar w:fldCharType="end"/>
            </w:r>
            <w:r w:rsidRPr="00C563E0">
              <w:rPr>
                <w:rFonts w:cs="Arial"/>
                <w:noProof w:val="0"/>
                <w:color w:val="000000"/>
                <w:lang w:val="de-DE" w:eastAsia="ar-SA"/>
              </w:rPr>
              <w:t xml:space="preserve"> </w:t>
            </w:r>
            <w:r w:rsidRPr="00C563E0">
              <w:rPr>
                <w:rFonts w:eastAsia="Arial Unicode MS" w:cs="Arial"/>
                <w:noProof w:val="0"/>
                <w:sz w:val="18"/>
                <w:szCs w:val="18"/>
                <w:lang w:val="de-DE" w:eastAsia="ar-SA"/>
              </w:rPr>
              <w:t xml:space="preserve">in das </w:t>
            </w:r>
            <w:r w:rsidRPr="00C563E0">
              <w:rPr>
                <w:rFonts w:eastAsia="Arial Unicode MS" w:cs="Arial"/>
                <w:b/>
                <w:bCs/>
                <w:noProof w:val="0"/>
                <w:sz w:val="18"/>
                <w:szCs w:val="18"/>
                <w:lang w:val="de-DE" w:eastAsia="ar-SA"/>
              </w:rPr>
              <w:t>Antimafia-Register</w:t>
            </w:r>
            <w:r w:rsidRPr="00C563E0">
              <w:rPr>
                <w:rFonts w:eastAsia="Arial Unicode MS" w:cs="Arial"/>
                <w:noProof w:val="0"/>
                <w:sz w:val="18"/>
                <w:szCs w:val="18"/>
                <w:lang w:val="de-DE" w:eastAsia="ar-SA"/>
              </w:rPr>
              <w:t xml:space="preserve"> der Auftragsausführenden eingetragen IST, das für die Teilnahme an der Wiederherstellung in den vom Erdbeben 2016 betroffenen Gemeinden eingerichtet wurde (</w:t>
            </w:r>
            <w:r w:rsidRPr="00C563E0">
              <w:rPr>
                <w:rFonts w:eastAsia="Arial Unicode MS" w:cs="Arial"/>
                <w:b/>
                <w:bCs/>
                <w:noProof w:val="0"/>
                <w:sz w:val="18"/>
                <w:szCs w:val="18"/>
                <w:lang w:val="de-DE" w:eastAsia="ar-SA"/>
              </w:rPr>
              <w:t>G.D. Nr. 189/2016, Art. 30, Absatz 6, umgewandelt durch Gesetz Nr. 229/2016</w:t>
            </w:r>
            <w:r w:rsidRPr="00C563E0">
              <w:rPr>
                <w:rFonts w:eastAsia="Arial Unicode MS" w:cs="Arial"/>
                <w:noProof w:val="0"/>
                <w:sz w:val="18"/>
                <w:szCs w:val="18"/>
                <w:lang w:val="de-DE" w:eastAsia="ar-SA"/>
              </w:rPr>
              <w:t>)."</w:t>
            </w:r>
          </w:p>
        </w:tc>
      </w:tr>
      <w:tr w:rsidR="009E4B8B" w:rsidRPr="00C563E0" w14:paraId="40BDAD7B" w14:textId="77777777" w:rsidTr="00752573">
        <w:tc>
          <w:tcPr>
            <w:tcW w:w="9769" w:type="dxa"/>
            <w:tcBorders>
              <w:top w:val="single" w:sz="4" w:space="0" w:color="auto"/>
              <w:left w:val="single" w:sz="4" w:space="0" w:color="auto"/>
              <w:bottom w:val="single" w:sz="4" w:space="0" w:color="auto"/>
              <w:right w:val="single" w:sz="4" w:space="0" w:color="auto"/>
            </w:tcBorders>
          </w:tcPr>
          <w:p w14:paraId="3B26209B" w14:textId="77777777" w:rsidR="009E4B8B" w:rsidRPr="002903FF" w:rsidRDefault="009E4B8B" w:rsidP="00752573">
            <w:pPr>
              <w:widowControl w:val="0"/>
              <w:suppressAutoHyphens/>
              <w:autoSpaceDE w:val="0"/>
              <w:spacing w:after="120" w:line="360" w:lineRule="auto"/>
              <w:jc w:val="both"/>
              <w:rPr>
                <w:rFonts w:eastAsia="Arial Unicode MS" w:cs="Arial"/>
                <w:noProof w:val="0"/>
                <w:sz w:val="18"/>
                <w:szCs w:val="18"/>
                <w:lang w:val="de-DE" w:eastAsia="ar-SA"/>
              </w:rPr>
            </w:pPr>
            <w:r w:rsidRPr="00C563E0">
              <w:rPr>
                <w:rFonts w:cs="Arial"/>
                <w:noProof w:val="0"/>
                <w:color w:val="000000"/>
                <w:lang w:val="it-IT" w:eastAsia="ar-SA"/>
              </w:rPr>
              <w:fldChar w:fldCharType="begin">
                <w:ffData>
                  <w:name w:val="Kontrollkästchen5"/>
                  <w:enabled/>
                  <w:calcOnExit w:val="0"/>
                  <w:checkBox>
                    <w:sizeAuto/>
                    <w:default w:val="0"/>
                  </w:checkBox>
                </w:ffData>
              </w:fldChar>
            </w:r>
            <w:r w:rsidRPr="00C563E0">
              <w:rPr>
                <w:rFonts w:cs="Arial"/>
                <w:noProof w:val="0"/>
                <w:color w:val="000000"/>
                <w:lang w:val="de-DE" w:eastAsia="ar-SA"/>
              </w:rPr>
              <w:instrText xml:space="preserve"> FORMCHECKBOX </w:instrText>
            </w:r>
            <w:r w:rsidR="00C563E0" w:rsidRPr="00C563E0">
              <w:rPr>
                <w:rFonts w:cs="Arial"/>
                <w:noProof w:val="0"/>
                <w:color w:val="000000"/>
                <w:lang w:val="it-IT" w:eastAsia="ar-SA"/>
              </w:rPr>
            </w:r>
            <w:r w:rsidR="00C563E0" w:rsidRPr="00C563E0">
              <w:rPr>
                <w:rFonts w:cs="Arial"/>
                <w:noProof w:val="0"/>
                <w:color w:val="000000"/>
                <w:lang w:val="it-IT" w:eastAsia="ar-SA"/>
              </w:rPr>
              <w:fldChar w:fldCharType="separate"/>
            </w:r>
            <w:r w:rsidRPr="00C563E0">
              <w:rPr>
                <w:rFonts w:cs="Arial"/>
                <w:noProof w:val="0"/>
                <w:color w:val="000000"/>
                <w:lang w:val="it-IT" w:eastAsia="ar-SA"/>
              </w:rPr>
              <w:fldChar w:fldCharType="end"/>
            </w:r>
            <w:r w:rsidRPr="00C563E0">
              <w:rPr>
                <w:rFonts w:cs="Arial"/>
                <w:noProof w:val="0"/>
                <w:color w:val="000000"/>
                <w:lang w:val="de-DE" w:eastAsia="ar-SA"/>
              </w:rPr>
              <w:t xml:space="preserve"> </w:t>
            </w:r>
            <w:r w:rsidRPr="00C563E0">
              <w:rPr>
                <w:rFonts w:eastAsia="Arial Unicode MS" w:cs="Arial"/>
                <w:noProof w:val="0"/>
                <w:sz w:val="18"/>
                <w:szCs w:val="18"/>
                <w:lang w:val="de-DE" w:eastAsia="ar-SA"/>
              </w:rPr>
              <w:t xml:space="preserve">der nicht in der </w:t>
            </w:r>
            <w:r w:rsidRPr="00C563E0">
              <w:rPr>
                <w:rFonts w:eastAsia="Arial Unicode MS" w:cs="Arial"/>
                <w:b/>
                <w:bCs/>
                <w:noProof w:val="0"/>
                <w:sz w:val="18"/>
                <w:szCs w:val="18"/>
                <w:lang w:val="de-DE" w:eastAsia="ar-SA"/>
              </w:rPr>
              <w:t>White List</w:t>
            </w:r>
            <w:r w:rsidRPr="00C563E0">
              <w:rPr>
                <w:rFonts w:eastAsia="Arial Unicode MS" w:cs="Arial"/>
                <w:noProof w:val="0"/>
                <w:sz w:val="18"/>
                <w:szCs w:val="18"/>
                <w:lang w:val="de-DE" w:eastAsia="ar-SA"/>
              </w:rPr>
              <w:t xml:space="preserve"> eingetragen ist und daher die Aktivitäten, auch nur teilweise, die auf die im </w:t>
            </w:r>
            <w:r w:rsidRPr="00C563E0">
              <w:rPr>
                <w:rFonts w:eastAsia="Arial Unicode MS" w:cs="Arial"/>
                <w:b/>
                <w:bCs/>
                <w:noProof w:val="0"/>
                <w:sz w:val="18"/>
                <w:szCs w:val="18"/>
                <w:lang w:val="de-DE" w:eastAsia="ar-SA"/>
              </w:rPr>
              <w:t>Absatz 53 des Artikels 1 des Gesetzes Nr. 190 von 2012</w:t>
            </w:r>
            <w:r w:rsidRPr="00C563E0">
              <w:rPr>
                <w:rFonts w:eastAsia="Arial Unicode MS" w:cs="Arial"/>
                <w:noProof w:val="0"/>
                <w:sz w:val="18"/>
                <w:szCs w:val="18"/>
                <w:lang w:val="de-DE" w:eastAsia="ar-SA"/>
              </w:rPr>
              <w:t xml:space="preserve"> aufgeführten zurückzuführen sind (ANAC-Mitteilung des Präsidenten vom 17/1/2023), einem Unterauftragnehmer oder Untervertragspartner zu übertragen, der die Voraussetzung der Eintragung in die White List erfüllt."</w:t>
            </w:r>
          </w:p>
        </w:tc>
      </w:tr>
      <w:bookmarkEnd w:id="3"/>
    </w:tbl>
    <w:p w14:paraId="0128043E" w14:textId="77777777" w:rsidR="008A2C60" w:rsidRDefault="008A2C60" w:rsidP="00777589">
      <w:pPr>
        <w:pStyle w:val="sche3"/>
        <w:spacing w:line="360" w:lineRule="auto"/>
        <w:rPr>
          <w:b/>
          <w:i/>
          <w:sz w:val="18"/>
          <w:szCs w:val="18"/>
          <w:lang w:val="de-DE"/>
        </w:rPr>
      </w:pPr>
    </w:p>
    <w:p w14:paraId="2387EDE9" w14:textId="77777777" w:rsidR="008A2C60" w:rsidRDefault="008A2C60">
      <w:pPr>
        <w:rPr>
          <w:rFonts w:cs="Arial"/>
          <w:b/>
          <w:i/>
          <w:noProof w:val="0"/>
          <w:sz w:val="18"/>
          <w:szCs w:val="18"/>
          <w:lang w:val="de-DE" w:eastAsia="it-IT"/>
        </w:rPr>
      </w:pPr>
      <w:r>
        <w:rPr>
          <w:b/>
          <w:i/>
          <w:sz w:val="18"/>
          <w:szCs w:val="18"/>
          <w:lang w:val="de-DE"/>
        </w:rPr>
        <w:br w:type="page"/>
      </w:r>
    </w:p>
    <w:p w14:paraId="146D8441" w14:textId="77777777" w:rsidR="00C448ED" w:rsidRDefault="00C448ED"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i/>
          <w:noProof w:val="0"/>
          <w:sz w:val="18"/>
          <w:szCs w:val="18"/>
          <w:lang w:val="de-DE" w:eastAsia="ar-SA"/>
        </w:rPr>
      </w:pPr>
      <w:bookmarkStart w:id="4" w:name="_Hlk9498108"/>
    </w:p>
    <w:p w14:paraId="7C5F8134" w14:textId="3BF2CBBF" w:rsidR="005769BD" w:rsidRPr="005769BD" w:rsidRDefault="005769BD"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i/>
          <w:noProof w:val="0"/>
          <w:sz w:val="18"/>
          <w:szCs w:val="18"/>
          <w:lang w:val="de-DE" w:eastAsia="ar-SA"/>
        </w:rPr>
      </w:pPr>
      <w:r w:rsidRPr="005769BD">
        <w:rPr>
          <w:rFonts w:cs="Arial"/>
          <w:b/>
          <w:i/>
          <w:noProof w:val="0"/>
          <w:sz w:val="18"/>
          <w:szCs w:val="18"/>
          <w:lang w:val="de-DE" w:eastAsia="ar-SA"/>
        </w:rPr>
        <w:t xml:space="preserve">Teil </w:t>
      </w:r>
      <w:r w:rsidR="00D80D1A">
        <w:rPr>
          <w:rFonts w:cs="Arial"/>
          <w:b/>
          <w:i/>
          <w:noProof w:val="0"/>
          <w:sz w:val="18"/>
          <w:szCs w:val="18"/>
          <w:lang w:val="de-DE" w:eastAsia="ar-SA"/>
        </w:rPr>
        <w:t>I</w:t>
      </w:r>
      <w:r w:rsidR="008A2C60">
        <w:rPr>
          <w:rFonts w:cs="Arial"/>
          <w:b/>
          <w:i/>
          <w:noProof w:val="0"/>
          <w:sz w:val="18"/>
          <w:szCs w:val="18"/>
          <w:lang w:val="de-DE" w:eastAsia="ar-SA"/>
        </w:rPr>
        <w:t>V</w:t>
      </w:r>
    </w:p>
    <w:p w14:paraId="76ECA5FE" w14:textId="77777777" w:rsidR="005769BD" w:rsidRPr="005769BD" w:rsidRDefault="005769BD"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i/>
          <w:noProof w:val="0"/>
          <w:sz w:val="18"/>
          <w:szCs w:val="18"/>
          <w:lang w:val="de-DE" w:eastAsia="ar-SA"/>
        </w:rPr>
      </w:pPr>
      <w:r w:rsidRPr="005769BD">
        <w:rPr>
          <w:rFonts w:cs="Arial"/>
          <w:b/>
          <w:i/>
          <w:noProof w:val="0"/>
          <w:sz w:val="18"/>
          <w:szCs w:val="18"/>
          <w:lang w:val="de-DE" w:eastAsia="ar-SA"/>
        </w:rPr>
        <w:t xml:space="preserve">ETWAIGE ZUSÄTZLICHE ERKLÄRUNG GEMÄSS ART. 110 </w:t>
      </w:r>
      <w:proofErr w:type="spellStart"/>
      <w:r w:rsidRPr="005769BD">
        <w:rPr>
          <w:rFonts w:cs="Arial"/>
          <w:b/>
          <w:i/>
          <w:noProof w:val="0"/>
          <w:sz w:val="18"/>
          <w:szCs w:val="18"/>
          <w:lang w:val="de-DE" w:eastAsia="ar-SA"/>
        </w:rPr>
        <w:t>GvD</w:t>
      </w:r>
      <w:proofErr w:type="spellEnd"/>
      <w:r w:rsidRPr="005769BD">
        <w:rPr>
          <w:rFonts w:cs="Arial"/>
          <w:b/>
          <w:i/>
          <w:noProof w:val="0"/>
          <w:sz w:val="18"/>
          <w:szCs w:val="18"/>
          <w:lang w:val="de-DE" w:eastAsia="ar-SA"/>
        </w:rPr>
        <w:t xml:space="preserve"> Nr. 5072016 UND GEMÄSS KONKURSRECHT</w:t>
      </w:r>
    </w:p>
    <w:bookmarkEnd w:id="4"/>
    <w:p w14:paraId="6FA8F616" w14:textId="77777777" w:rsidR="00777589" w:rsidRPr="00F675EC" w:rsidRDefault="00777589" w:rsidP="00D80D1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rPr>
          <w:b/>
          <w:bCs/>
          <w:i/>
          <w:iCs/>
          <w:sz w:val="18"/>
          <w:szCs w:val="18"/>
          <w:lang w:val="de-DE"/>
        </w:rPr>
      </w:pPr>
    </w:p>
    <w:p w14:paraId="3FF58ABA" w14:textId="77777777" w:rsidR="005769BD" w:rsidRDefault="005769BD" w:rsidP="005769BD">
      <w:pPr>
        <w:suppressAutoHyphens/>
        <w:autoSpaceDE w:val="0"/>
        <w:spacing w:line="360" w:lineRule="auto"/>
        <w:outlineLvl w:val="0"/>
        <w:rPr>
          <w:rFonts w:cs="Arial"/>
          <w:b/>
          <w:noProof w:val="0"/>
          <w:sz w:val="18"/>
          <w:szCs w:val="18"/>
          <w:u w:val="single"/>
          <w:lang w:val="de-DE" w:eastAsia="ar-SA"/>
        </w:rPr>
      </w:pP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C448ED" w:rsidRPr="00C448ED" w14:paraId="49F84C6C" w14:textId="77777777" w:rsidTr="00372CDA">
        <w:tc>
          <w:tcPr>
            <w:tcW w:w="9775" w:type="dxa"/>
            <w:shd w:val="clear" w:color="auto" w:fill="E7E6E6" w:themeFill="background2"/>
          </w:tcPr>
          <w:p w14:paraId="5A4FFF0C" w14:textId="77777777" w:rsidR="00C448ED" w:rsidRPr="00C448ED" w:rsidRDefault="00C448ED" w:rsidP="00C448ED">
            <w:pPr>
              <w:suppressAutoHyphens/>
              <w:autoSpaceDE w:val="0"/>
              <w:spacing w:before="120" w:after="120" w:line="360" w:lineRule="auto"/>
              <w:outlineLvl w:val="0"/>
              <w:rPr>
                <w:rFonts w:cs="Arial"/>
                <w:b/>
                <w:noProof w:val="0"/>
                <w:sz w:val="18"/>
                <w:szCs w:val="18"/>
                <w:u w:val="single"/>
                <w:lang w:val="de-DE" w:eastAsia="ar-SA"/>
              </w:rPr>
            </w:pPr>
            <w:r w:rsidRPr="00C448ED">
              <w:rPr>
                <w:rFonts w:cs="Arial"/>
                <w:b/>
                <w:noProof w:val="0"/>
                <w:sz w:val="18"/>
                <w:szCs w:val="18"/>
                <w:u w:val="single"/>
                <w:lang w:val="de-DE" w:eastAsia="ar-SA"/>
              </w:rPr>
              <w:t>1. HYPOTHESE</w:t>
            </w:r>
          </w:p>
        </w:tc>
      </w:tr>
      <w:tr w:rsidR="007432F5" w:rsidRPr="00A77A0F" w14:paraId="166F1A80" w14:textId="77777777" w:rsidTr="00372CDA">
        <w:tc>
          <w:tcPr>
            <w:tcW w:w="9775" w:type="dxa"/>
          </w:tcPr>
          <w:p w14:paraId="667AF753" w14:textId="4CFFA08B" w:rsidR="007432F5" w:rsidRPr="001157B9" w:rsidRDefault="007432F5" w:rsidP="00AE34FF">
            <w:pPr>
              <w:autoSpaceDE w:val="0"/>
              <w:spacing w:line="360" w:lineRule="auto"/>
              <w:jc w:val="both"/>
              <w:outlineLvl w:val="0"/>
              <w:rPr>
                <w:b/>
                <w:sz w:val="18"/>
                <w:szCs w:val="18"/>
                <w:lang w:val="de-DE"/>
              </w:rPr>
            </w:pPr>
            <w:r w:rsidRPr="00A77A0F">
              <w:rPr>
                <w:sz w:val="18"/>
                <w:szCs w:val="18"/>
                <w:lang w:val="de-DE"/>
              </w:rPr>
              <w:fldChar w:fldCharType="begin">
                <w:ffData>
                  <w:name w:val="Controllo152"/>
                  <w:enabled/>
                  <w:calcOnExit w:val="0"/>
                  <w:checkBox>
                    <w:sizeAuto/>
                    <w:default w:val="0"/>
                  </w:checkBox>
                </w:ffData>
              </w:fldChar>
            </w:r>
            <w:r w:rsidRPr="00A77A0F">
              <w:rPr>
                <w:sz w:val="18"/>
                <w:szCs w:val="18"/>
                <w:lang w:val="de-DE"/>
              </w:rPr>
              <w:instrText xml:space="preserve"> FORMCHECKBOX </w:instrText>
            </w:r>
            <w:r w:rsidR="00C563E0">
              <w:rPr>
                <w:sz w:val="18"/>
                <w:szCs w:val="18"/>
                <w:lang w:val="de-DE"/>
              </w:rPr>
            </w:r>
            <w:r w:rsidR="00C563E0">
              <w:rPr>
                <w:sz w:val="18"/>
                <w:szCs w:val="18"/>
                <w:lang w:val="de-DE"/>
              </w:rPr>
              <w:fldChar w:fldCharType="separate"/>
            </w:r>
            <w:r w:rsidRPr="00A77A0F">
              <w:rPr>
                <w:sz w:val="18"/>
                <w:szCs w:val="18"/>
                <w:lang w:val="de-DE"/>
              </w:rPr>
              <w:fldChar w:fldCharType="end"/>
            </w:r>
            <w:r w:rsidRPr="00A77A0F">
              <w:rPr>
                <w:sz w:val="18"/>
                <w:szCs w:val="18"/>
                <w:lang w:val="de-DE"/>
              </w:rPr>
              <w:t xml:space="preserve"> </w:t>
            </w:r>
            <w:r w:rsidRPr="00A77A0F">
              <w:rPr>
                <w:b/>
                <w:sz w:val="18"/>
                <w:szCs w:val="18"/>
                <w:lang w:val="de-DE"/>
              </w:rPr>
              <w:t>dass er sich</w:t>
            </w:r>
            <w:r w:rsidRPr="00A77A0F">
              <w:rPr>
                <w:sz w:val="18"/>
                <w:szCs w:val="18"/>
                <w:lang w:val="de-DE"/>
              </w:rPr>
              <w:t xml:space="preserve"> </w:t>
            </w:r>
            <w:r w:rsidRPr="00A77A0F">
              <w:rPr>
                <w:b/>
                <w:sz w:val="18"/>
                <w:szCs w:val="18"/>
                <w:lang w:val="de-DE"/>
              </w:rPr>
              <w:t xml:space="preserve">im Zeitraum zwischen Hinterlegung des Antrags auf Zulassung zum Ausgleich mit Unternehmensfortführung bzw. zum Ausgleich gemäß Art 44 des Krisen- und Insolvenzkodex (CCI) (geändert durch Art. 12 Absatz 4 des GvD Nr. 83 vom 17 Juni 2022) und der Hinterlegung des Eröffnungsdekrets gemäß Art. 47 des CCI </w:t>
            </w:r>
            <w:r w:rsidRPr="00A77A0F">
              <w:rPr>
                <w:b/>
                <w:strike/>
                <w:sz w:val="18"/>
                <w:szCs w:val="18"/>
                <w:lang w:val="de-DE"/>
              </w:rPr>
              <w:t>163 ebd</w:t>
            </w:r>
            <w:r w:rsidRPr="00A77A0F">
              <w:rPr>
                <w:b/>
                <w:sz w:val="18"/>
                <w:szCs w:val="18"/>
                <w:lang w:val="de-DE"/>
              </w:rPr>
              <w:t>. befindet. Deshalb</w:t>
            </w:r>
          </w:p>
        </w:tc>
      </w:tr>
      <w:tr w:rsidR="007432F5" w:rsidRPr="00C563E0" w14:paraId="3A21B4ED" w14:textId="77777777" w:rsidTr="00A77A0F">
        <w:tc>
          <w:tcPr>
            <w:tcW w:w="9775" w:type="dxa"/>
          </w:tcPr>
          <w:p w14:paraId="3F5850D4" w14:textId="77777777" w:rsidR="007432F5" w:rsidRPr="001157B9" w:rsidRDefault="007432F5" w:rsidP="007432F5">
            <w:pPr>
              <w:numPr>
                <w:ilvl w:val="0"/>
                <w:numId w:val="3"/>
              </w:numPr>
              <w:tabs>
                <w:tab w:val="clear" w:pos="862"/>
                <w:tab w:val="num" w:pos="720"/>
              </w:tabs>
              <w:suppressAutoHyphens/>
              <w:spacing w:after="120" w:line="360" w:lineRule="auto"/>
              <w:ind w:left="284"/>
              <w:jc w:val="both"/>
              <w:rPr>
                <w:sz w:val="18"/>
                <w:szCs w:val="18"/>
                <w:lang w:val="de-DE"/>
              </w:rPr>
            </w:pPr>
            <w:r w:rsidRPr="001157B9">
              <w:rPr>
                <w:sz w:val="18"/>
                <w:szCs w:val="18"/>
                <w:lang w:val="de-DE"/>
              </w:rPr>
              <w:t xml:space="preserve">hinterlegt er Kopie der Verfügung des Landesgerichts </w:t>
            </w:r>
            <w:r w:rsidRPr="001157B9">
              <w:rPr>
                <w:sz w:val="18"/>
                <w:szCs w:val="18"/>
                <w:lang w:val="de-DE"/>
              </w:rPr>
              <w:fldChar w:fldCharType="begin">
                <w:ffData>
                  <w:name w:val="Testo69"/>
                  <w:enabled/>
                  <w:calcOnExit w:val="0"/>
                  <w:textInput/>
                </w:ffData>
              </w:fldChar>
            </w:r>
            <w:r w:rsidRPr="001157B9">
              <w:rPr>
                <w:sz w:val="18"/>
                <w:szCs w:val="18"/>
                <w:lang w:val="de-DE"/>
              </w:rPr>
              <w:instrText xml:space="preserve"> FORMTEXT </w:instrText>
            </w:r>
            <w:r w:rsidRPr="001157B9">
              <w:rPr>
                <w:sz w:val="18"/>
                <w:szCs w:val="18"/>
                <w:lang w:val="de-DE"/>
              </w:rPr>
            </w:r>
            <w:r w:rsidRPr="001157B9">
              <w:rPr>
                <w:sz w:val="18"/>
                <w:szCs w:val="18"/>
                <w:lang w:val="de-DE"/>
              </w:rPr>
              <w:fldChar w:fldCharType="separate"/>
            </w:r>
            <w:r w:rsidRPr="001157B9">
              <w:rPr>
                <w:lang w:val="de-DE"/>
              </w:rPr>
              <w:t> </w:t>
            </w:r>
            <w:r w:rsidRPr="001157B9">
              <w:rPr>
                <w:lang w:val="de-DE"/>
              </w:rPr>
              <w:t> </w:t>
            </w:r>
            <w:r w:rsidRPr="001157B9">
              <w:rPr>
                <w:lang w:val="de-DE"/>
              </w:rPr>
              <w:t> </w:t>
            </w:r>
            <w:r w:rsidRPr="001157B9">
              <w:rPr>
                <w:lang w:val="de-DE"/>
              </w:rPr>
              <w:t> </w:t>
            </w:r>
            <w:r w:rsidRPr="001157B9">
              <w:rPr>
                <w:lang w:val="de-DE"/>
              </w:rPr>
              <w:t> </w:t>
            </w:r>
            <w:r w:rsidRPr="001157B9">
              <w:rPr>
                <w:sz w:val="18"/>
                <w:szCs w:val="18"/>
                <w:lang w:val="de-DE"/>
              </w:rPr>
              <w:fldChar w:fldCharType="end"/>
            </w:r>
            <w:r w:rsidRPr="001157B9">
              <w:rPr>
                <w:sz w:val="18"/>
                <w:szCs w:val="18"/>
                <w:lang w:val="de-DE"/>
              </w:rPr>
              <w:t xml:space="preserve"> Nr. </w:t>
            </w:r>
            <w:r w:rsidRPr="001157B9">
              <w:rPr>
                <w:sz w:val="18"/>
                <w:szCs w:val="18"/>
                <w:lang w:val="de-DE"/>
              </w:rPr>
              <w:fldChar w:fldCharType="begin">
                <w:ffData>
                  <w:name w:val="Testo69"/>
                  <w:enabled/>
                  <w:calcOnExit w:val="0"/>
                  <w:textInput/>
                </w:ffData>
              </w:fldChar>
            </w:r>
            <w:r w:rsidRPr="001157B9">
              <w:rPr>
                <w:sz w:val="18"/>
                <w:szCs w:val="18"/>
                <w:lang w:val="de-DE"/>
              </w:rPr>
              <w:instrText xml:space="preserve"> FORMTEXT </w:instrText>
            </w:r>
            <w:r w:rsidRPr="001157B9">
              <w:rPr>
                <w:sz w:val="18"/>
                <w:szCs w:val="18"/>
                <w:lang w:val="de-DE"/>
              </w:rPr>
            </w:r>
            <w:r w:rsidRPr="001157B9">
              <w:rPr>
                <w:sz w:val="18"/>
                <w:szCs w:val="18"/>
                <w:lang w:val="de-DE"/>
              </w:rPr>
              <w:fldChar w:fldCharType="separate"/>
            </w:r>
            <w:r w:rsidRPr="001157B9">
              <w:rPr>
                <w:lang w:val="de-DE"/>
              </w:rPr>
              <w:t> </w:t>
            </w:r>
            <w:r w:rsidRPr="001157B9">
              <w:rPr>
                <w:lang w:val="de-DE"/>
              </w:rPr>
              <w:t> </w:t>
            </w:r>
            <w:r w:rsidRPr="001157B9">
              <w:rPr>
                <w:lang w:val="de-DE"/>
              </w:rPr>
              <w:t> </w:t>
            </w:r>
            <w:r w:rsidRPr="001157B9">
              <w:rPr>
                <w:lang w:val="de-DE"/>
              </w:rPr>
              <w:t> </w:t>
            </w:r>
            <w:r w:rsidRPr="001157B9">
              <w:rPr>
                <w:lang w:val="de-DE"/>
              </w:rPr>
              <w:t> </w:t>
            </w:r>
            <w:r w:rsidRPr="001157B9">
              <w:rPr>
                <w:sz w:val="18"/>
                <w:szCs w:val="18"/>
                <w:lang w:val="de-DE"/>
              </w:rPr>
              <w:fldChar w:fldCharType="end"/>
            </w:r>
            <w:r w:rsidRPr="001157B9">
              <w:rPr>
                <w:sz w:val="18"/>
                <w:szCs w:val="18"/>
                <w:lang w:val="de-DE"/>
              </w:rPr>
              <w:t xml:space="preserve"> vom </w:t>
            </w:r>
            <w:r w:rsidRPr="001157B9">
              <w:rPr>
                <w:sz w:val="18"/>
                <w:szCs w:val="18"/>
                <w:lang w:val="de-DE"/>
              </w:rPr>
              <w:fldChar w:fldCharType="begin">
                <w:ffData>
                  <w:name w:val="Testo69"/>
                  <w:enabled/>
                  <w:calcOnExit w:val="0"/>
                  <w:textInput/>
                </w:ffData>
              </w:fldChar>
            </w:r>
            <w:r w:rsidRPr="001157B9">
              <w:rPr>
                <w:sz w:val="18"/>
                <w:szCs w:val="18"/>
                <w:lang w:val="de-DE"/>
              </w:rPr>
              <w:instrText xml:space="preserve"> FORMTEXT </w:instrText>
            </w:r>
            <w:r w:rsidRPr="001157B9">
              <w:rPr>
                <w:sz w:val="18"/>
                <w:szCs w:val="18"/>
                <w:lang w:val="de-DE"/>
              </w:rPr>
            </w:r>
            <w:r w:rsidRPr="001157B9">
              <w:rPr>
                <w:sz w:val="18"/>
                <w:szCs w:val="18"/>
                <w:lang w:val="de-DE"/>
              </w:rPr>
              <w:fldChar w:fldCharType="separate"/>
            </w:r>
            <w:r w:rsidRPr="001157B9">
              <w:rPr>
                <w:lang w:val="de-DE"/>
              </w:rPr>
              <w:t> </w:t>
            </w:r>
            <w:r w:rsidRPr="001157B9">
              <w:rPr>
                <w:lang w:val="de-DE"/>
              </w:rPr>
              <w:t> </w:t>
            </w:r>
            <w:r w:rsidRPr="001157B9">
              <w:rPr>
                <w:lang w:val="de-DE"/>
              </w:rPr>
              <w:t> </w:t>
            </w:r>
            <w:r w:rsidRPr="001157B9">
              <w:rPr>
                <w:lang w:val="de-DE"/>
              </w:rPr>
              <w:t> </w:t>
            </w:r>
            <w:r w:rsidRPr="001157B9">
              <w:rPr>
                <w:lang w:val="de-DE"/>
              </w:rPr>
              <w:t> </w:t>
            </w:r>
            <w:r w:rsidRPr="001157B9">
              <w:rPr>
                <w:sz w:val="18"/>
                <w:szCs w:val="18"/>
                <w:lang w:val="de-DE"/>
              </w:rPr>
              <w:fldChar w:fldCharType="end"/>
            </w:r>
            <w:r w:rsidRPr="001157B9">
              <w:rPr>
                <w:sz w:val="18"/>
                <w:szCs w:val="18"/>
                <w:lang w:val="de-DE"/>
              </w:rPr>
              <w:t xml:space="preserve"> zur Genehmigung zur Teilnahme an Verfahren für die Vergabe öffentlicher Verträge, </w:t>
            </w:r>
          </w:p>
        </w:tc>
      </w:tr>
      <w:tr w:rsidR="007432F5" w:rsidRPr="00C563E0" w14:paraId="37171E4D" w14:textId="77777777" w:rsidTr="00A77A0F">
        <w:tc>
          <w:tcPr>
            <w:tcW w:w="9775" w:type="dxa"/>
          </w:tcPr>
          <w:p w14:paraId="790B06F7" w14:textId="74413251" w:rsidR="007432F5" w:rsidRPr="00A77A0F" w:rsidRDefault="007432F5" w:rsidP="00A77A0F">
            <w:pPr>
              <w:pStyle w:val="Paragrafoelenco"/>
              <w:numPr>
                <w:ilvl w:val="0"/>
                <w:numId w:val="3"/>
              </w:numPr>
              <w:tabs>
                <w:tab w:val="clear" w:pos="862"/>
                <w:tab w:val="num" w:pos="720"/>
              </w:tabs>
              <w:suppressAutoHyphens/>
              <w:spacing w:line="360" w:lineRule="auto"/>
              <w:ind w:left="284"/>
              <w:contextualSpacing w:val="0"/>
              <w:jc w:val="both"/>
              <w:rPr>
                <w:strike/>
                <w:sz w:val="18"/>
                <w:szCs w:val="18"/>
                <w:lang w:val="de-DE"/>
              </w:rPr>
            </w:pPr>
            <w:r w:rsidRPr="00A77A0F">
              <w:rPr>
                <w:sz w:val="18"/>
                <w:szCs w:val="18"/>
                <w:lang w:val="de-DE"/>
              </w:rPr>
              <w:t xml:space="preserve">hinterlegt er/sie einen Bericht eines Experten, der die Anforderungen von </w:t>
            </w:r>
            <w:r w:rsidRPr="00A77A0F">
              <w:rPr>
                <w:b/>
                <w:bCs/>
                <w:sz w:val="18"/>
                <w:szCs w:val="18"/>
                <w:lang w:val="de-DE"/>
              </w:rPr>
              <w:t>Artikel 2 Absatz 1 Buchst. o) des oben genannten Gesetzesvertretendes Dekret</w:t>
            </w:r>
            <w:r w:rsidRPr="00A77A0F">
              <w:rPr>
                <w:sz w:val="18"/>
                <w:szCs w:val="18"/>
                <w:lang w:val="de-DE"/>
              </w:rPr>
              <w:t xml:space="preserve">  erfüllt und die Einhaltung des Plans und der voraussichtlichen Fähigkeit zur Vertragserfüllung bescheinigt </w:t>
            </w:r>
            <w:r w:rsidRPr="00A77A0F">
              <w:rPr>
                <w:b/>
                <w:bCs/>
                <w:sz w:val="18"/>
                <w:szCs w:val="18"/>
                <w:lang w:val="de-DE"/>
              </w:rPr>
              <w:t>Art. 95 Absatz 4 des CCI</w:t>
            </w:r>
            <w:r w:rsidR="00A77A0F" w:rsidRPr="00A77A0F">
              <w:rPr>
                <w:b/>
                <w:bCs/>
                <w:sz w:val="18"/>
                <w:szCs w:val="18"/>
                <w:lang w:val="de-DE"/>
              </w:rPr>
              <w:t>.</w:t>
            </w:r>
          </w:p>
        </w:tc>
      </w:tr>
      <w:tr w:rsidR="00C448ED" w:rsidRPr="00C563E0" w14:paraId="30875871" w14:textId="77777777" w:rsidTr="00A77A0F">
        <w:trPr>
          <w:trHeight w:val="494"/>
        </w:trPr>
        <w:tc>
          <w:tcPr>
            <w:tcW w:w="9775" w:type="dxa"/>
          </w:tcPr>
          <w:p w14:paraId="0EFA39C8" w14:textId="77777777" w:rsidR="00C448ED" w:rsidRPr="00C448ED" w:rsidRDefault="00C448ED" w:rsidP="001045DC">
            <w:pPr>
              <w:suppressAutoHyphens/>
              <w:autoSpaceDE w:val="0"/>
              <w:spacing w:line="360" w:lineRule="auto"/>
              <w:outlineLvl w:val="0"/>
              <w:rPr>
                <w:rFonts w:cs="Arial"/>
                <w:b/>
                <w:noProof w:val="0"/>
                <w:sz w:val="18"/>
                <w:szCs w:val="18"/>
                <w:u w:val="single"/>
                <w:lang w:val="de-DE" w:eastAsia="ar-SA"/>
              </w:rPr>
            </w:pPr>
          </w:p>
        </w:tc>
      </w:tr>
      <w:tr w:rsidR="00C448ED" w:rsidRPr="00C448ED" w14:paraId="28496EE2" w14:textId="77777777" w:rsidTr="00372CDA">
        <w:tc>
          <w:tcPr>
            <w:tcW w:w="9775" w:type="dxa"/>
            <w:shd w:val="clear" w:color="auto" w:fill="E7E6E6" w:themeFill="background2"/>
          </w:tcPr>
          <w:p w14:paraId="6A06F748" w14:textId="77777777" w:rsidR="00C448ED" w:rsidRPr="00C448ED" w:rsidRDefault="00C448ED" w:rsidP="00C448ED">
            <w:pPr>
              <w:suppressAutoHyphens/>
              <w:autoSpaceDE w:val="0"/>
              <w:spacing w:before="120" w:after="120" w:line="360" w:lineRule="auto"/>
              <w:outlineLvl w:val="0"/>
              <w:rPr>
                <w:rFonts w:cs="Arial"/>
                <w:b/>
                <w:noProof w:val="0"/>
                <w:sz w:val="18"/>
                <w:szCs w:val="18"/>
                <w:highlight w:val="yellow"/>
                <w:u w:val="single"/>
                <w:lang w:val="de-DE" w:eastAsia="ar-SA"/>
              </w:rPr>
            </w:pPr>
            <w:r w:rsidRPr="00C448ED">
              <w:rPr>
                <w:rFonts w:cs="Arial"/>
                <w:b/>
                <w:noProof w:val="0"/>
                <w:sz w:val="18"/>
                <w:szCs w:val="18"/>
                <w:u w:val="single"/>
                <w:lang w:val="de-DE" w:eastAsia="ar-SA"/>
              </w:rPr>
              <w:t xml:space="preserve">2. HYPOTHESE </w:t>
            </w:r>
          </w:p>
        </w:tc>
      </w:tr>
      <w:tr w:rsidR="00372CDA" w:rsidRPr="00A77A0F" w14:paraId="06E19817" w14:textId="77777777" w:rsidTr="00372CDA">
        <w:tc>
          <w:tcPr>
            <w:tcW w:w="9775" w:type="dxa"/>
          </w:tcPr>
          <w:p w14:paraId="3146DEE4" w14:textId="043440AB" w:rsidR="00372CDA" w:rsidRPr="001157B9" w:rsidRDefault="00372CDA" w:rsidP="00AE34FF">
            <w:pPr>
              <w:spacing w:after="120" w:line="360" w:lineRule="auto"/>
              <w:jc w:val="both"/>
              <w:rPr>
                <w:b/>
                <w:sz w:val="18"/>
                <w:szCs w:val="18"/>
                <w:lang w:val="de-DE"/>
              </w:rPr>
            </w:pPr>
            <w:r w:rsidRPr="00A77A0F">
              <w:rPr>
                <w:b/>
                <w:sz w:val="18"/>
                <w:szCs w:val="18"/>
                <w:lang w:val="de-DE"/>
              </w:rPr>
              <w:fldChar w:fldCharType="begin">
                <w:ffData>
                  <w:name w:val="Controllo152"/>
                  <w:enabled/>
                  <w:calcOnExit w:val="0"/>
                  <w:checkBox>
                    <w:sizeAuto/>
                    <w:default w:val="0"/>
                  </w:checkBox>
                </w:ffData>
              </w:fldChar>
            </w:r>
            <w:r w:rsidRPr="00A77A0F">
              <w:rPr>
                <w:b/>
                <w:sz w:val="18"/>
                <w:szCs w:val="18"/>
                <w:lang w:val="de-DE"/>
              </w:rPr>
              <w:instrText xml:space="preserve"> FORMCHECKBOX </w:instrText>
            </w:r>
            <w:r w:rsidR="00C563E0">
              <w:rPr>
                <w:b/>
                <w:sz w:val="18"/>
                <w:szCs w:val="18"/>
                <w:lang w:val="de-DE"/>
              </w:rPr>
            </w:r>
            <w:r w:rsidR="00C563E0">
              <w:rPr>
                <w:b/>
                <w:sz w:val="18"/>
                <w:szCs w:val="18"/>
                <w:lang w:val="de-DE"/>
              </w:rPr>
              <w:fldChar w:fldCharType="separate"/>
            </w:r>
            <w:r w:rsidRPr="00A77A0F">
              <w:rPr>
                <w:b/>
                <w:sz w:val="18"/>
                <w:szCs w:val="18"/>
                <w:lang w:val="de-DE"/>
              </w:rPr>
              <w:fldChar w:fldCharType="end"/>
            </w:r>
            <w:r w:rsidRPr="00A77A0F">
              <w:rPr>
                <w:b/>
                <w:sz w:val="18"/>
                <w:szCs w:val="18"/>
                <w:lang w:val="de-DE"/>
              </w:rPr>
              <w:t xml:space="preserve"> dass das Unternehmen gemäß 47 des CCI (GvD Nr. 14/2019 i.g.F) zum Verfahren für den Ausgleich</w:t>
            </w:r>
            <w:r w:rsidRPr="00A77A0F">
              <w:rPr>
                <w:b/>
                <w:bCs/>
                <w:i/>
                <w:iCs/>
                <w:sz w:val="18"/>
                <w:szCs w:val="18"/>
                <w:lang w:val="de-DE"/>
              </w:rPr>
              <w:t xml:space="preserve"> </w:t>
            </w:r>
            <w:r w:rsidRPr="00A77A0F">
              <w:rPr>
                <w:b/>
                <w:bCs/>
                <w:iCs/>
                <w:sz w:val="18"/>
                <w:szCs w:val="18"/>
                <w:lang w:val="de-DE"/>
              </w:rPr>
              <w:t>mit Unternehmensfortführung gemäß Art. 44 des CCI (</w:t>
            </w:r>
            <w:r w:rsidRPr="00A77A0F">
              <w:rPr>
                <w:b/>
                <w:sz w:val="18"/>
                <w:szCs w:val="18"/>
                <w:lang w:val="de-DE"/>
              </w:rPr>
              <w:t xml:space="preserve">GvD Nr. 14/2019 i.g.F) </w:t>
            </w:r>
            <w:r w:rsidRPr="00A77A0F">
              <w:rPr>
                <w:b/>
                <w:bCs/>
                <w:iCs/>
                <w:strike/>
                <w:sz w:val="18"/>
                <w:szCs w:val="18"/>
                <w:lang w:val="de-DE"/>
              </w:rPr>
              <w:t>186/bis ebd</w:t>
            </w:r>
            <w:r w:rsidRPr="00A77A0F">
              <w:rPr>
                <w:b/>
                <w:bCs/>
                <w:iCs/>
                <w:sz w:val="18"/>
                <w:szCs w:val="18"/>
                <w:lang w:val="de-DE"/>
              </w:rPr>
              <w:t xml:space="preserve">. mit Dekret des Landesgerichts </w:t>
            </w:r>
            <w:r w:rsidRPr="00A77A0F">
              <w:rPr>
                <w:b/>
                <w:sz w:val="18"/>
                <w:szCs w:val="18"/>
                <w:lang w:val="de-DE"/>
              </w:rPr>
              <w:fldChar w:fldCharType="begin">
                <w:ffData>
                  <w:name w:val="Testo69"/>
                  <w:enabled/>
                  <w:calcOnExit w:val="0"/>
                  <w:textInput/>
                </w:ffData>
              </w:fldChar>
            </w:r>
            <w:r w:rsidRPr="00A77A0F">
              <w:rPr>
                <w:b/>
                <w:sz w:val="18"/>
                <w:szCs w:val="18"/>
                <w:lang w:val="de-DE"/>
              </w:rPr>
              <w:instrText xml:space="preserve"> FORMTEXT </w:instrText>
            </w:r>
            <w:r w:rsidRPr="00A77A0F">
              <w:rPr>
                <w:b/>
                <w:sz w:val="18"/>
                <w:szCs w:val="18"/>
                <w:lang w:val="de-DE"/>
              </w:rPr>
            </w:r>
            <w:r w:rsidRPr="00A77A0F">
              <w:rPr>
                <w:b/>
                <w:sz w:val="18"/>
                <w:szCs w:val="18"/>
                <w:lang w:val="de-DE"/>
              </w:rPr>
              <w:fldChar w:fldCharType="separate"/>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fldChar w:fldCharType="end"/>
            </w:r>
            <w:r w:rsidRPr="00A77A0F">
              <w:rPr>
                <w:b/>
                <w:sz w:val="18"/>
                <w:szCs w:val="18"/>
                <w:lang w:val="de-DE"/>
              </w:rPr>
              <w:t xml:space="preserve"> </w:t>
            </w:r>
            <w:r w:rsidRPr="00A77A0F">
              <w:rPr>
                <w:b/>
                <w:bCs/>
                <w:iCs/>
                <w:sz w:val="18"/>
                <w:szCs w:val="18"/>
                <w:lang w:val="de-DE"/>
              </w:rPr>
              <w:t>Nr.</w:t>
            </w:r>
            <w:r w:rsidRPr="00A77A0F">
              <w:rPr>
                <w:b/>
                <w:sz w:val="18"/>
                <w:szCs w:val="18"/>
                <w:lang w:val="de-DE"/>
              </w:rPr>
              <w:t xml:space="preserve"> </w:t>
            </w:r>
            <w:r w:rsidRPr="00A77A0F">
              <w:rPr>
                <w:b/>
                <w:sz w:val="18"/>
                <w:szCs w:val="18"/>
                <w:lang w:val="de-DE"/>
              </w:rPr>
              <w:fldChar w:fldCharType="begin">
                <w:ffData>
                  <w:name w:val="Testo69"/>
                  <w:enabled/>
                  <w:calcOnExit w:val="0"/>
                  <w:textInput/>
                </w:ffData>
              </w:fldChar>
            </w:r>
            <w:r w:rsidRPr="00A77A0F">
              <w:rPr>
                <w:b/>
                <w:sz w:val="18"/>
                <w:szCs w:val="18"/>
                <w:lang w:val="de-DE"/>
              </w:rPr>
              <w:instrText xml:space="preserve"> FORMTEXT </w:instrText>
            </w:r>
            <w:r w:rsidRPr="00A77A0F">
              <w:rPr>
                <w:b/>
                <w:sz w:val="18"/>
                <w:szCs w:val="18"/>
                <w:lang w:val="de-DE"/>
              </w:rPr>
            </w:r>
            <w:r w:rsidRPr="00A77A0F">
              <w:rPr>
                <w:b/>
                <w:sz w:val="18"/>
                <w:szCs w:val="18"/>
                <w:lang w:val="de-DE"/>
              </w:rPr>
              <w:fldChar w:fldCharType="separate"/>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fldChar w:fldCharType="end"/>
            </w:r>
            <w:r w:rsidRPr="00A77A0F">
              <w:rPr>
                <w:b/>
                <w:sz w:val="18"/>
                <w:szCs w:val="18"/>
                <w:lang w:val="de-DE"/>
              </w:rPr>
              <w:t xml:space="preserve"> vom </w:t>
            </w:r>
            <w:r w:rsidRPr="00A77A0F">
              <w:rPr>
                <w:b/>
                <w:sz w:val="18"/>
                <w:szCs w:val="18"/>
                <w:lang w:val="de-DE"/>
              </w:rPr>
              <w:fldChar w:fldCharType="begin">
                <w:ffData>
                  <w:name w:val="Testo69"/>
                  <w:enabled/>
                  <w:calcOnExit w:val="0"/>
                  <w:textInput/>
                </w:ffData>
              </w:fldChar>
            </w:r>
            <w:r w:rsidRPr="00A77A0F">
              <w:rPr>
                <w:b/>
                <w:sz w:val="18"/>
                <w:szCs w:val="18"/>
                <w:lang w:val="de-DE"/>
              </w:rPr>
              <w:instrText xml:space="preserve"> FORMTEXT </w:instrText>
            </w:r>
            <w:r w:rsidRPr="00A77A0F">
              <w:rPr>
                <w:b/>
                <w:sz w:val="18"/>
                <w:szCs w:val="18"/>
                <w:lang w:val="de-DE"/>
              </w:rPr>
            </w:r>
            <w:r w:rsidRPr="00A77A0F">
              <w:rPr>
                <w:b/>
                <w:sz w:val="18"/>
                <w:szCs w:val="18"/>
                <w:lang w:val="de-DE"/>
              </w:rPr>
              <w:fldChar w:fldCharType="separate"/>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t> </w:t>
            </w:r>
            <w:r w:rsidRPr="00A77A0F">
              <w:rPr>
                <w:b/>
                <w:sz w:val="18"/>
                <w:szCs w:val="18"/>
                <w:lang w:val="de-DE"/>
              </w:rPr>
              <w:fldChar w:fldCharType="end"/>
            </w:r>
            <w:r w:rsidRPr="00A77A0F">
              <w:rPr>
                <w:b/>
                <w:sz w:val="18"/>
                <w:szCs w:val="18"/>
                <w:lang w:val="de-DE"/>
              </w:rPr>
              <w:t xml:space="preserve"> zugelassen wurde. Er hinterlegt:</w:t>
            </w:r>
            <w:r w:rsidRPr="001157B9">
              <w:rPr>
                <w:b/>
                <w:sz w:val="18"/>
                <w:szCs w:val="18"/>
                <w:lang w:val="de-DE"/>
              </w:rPr>
              <w:t xml:space="preserve"> </w:t>
            </w:r>
          </w:p>
        </w:tc>
      </w:tr>
      <w:tr w:rsidR="00372CDA" w:rsidRPr="00C563E0" w14:paraId="30623741" w14:textId="77777777" w:rsidTr="00372CDA">
        <w:tc>
          <w:tcPr>
            <w:tcW w:w="9775" w:type="dxa"/>
          </w:tcPr>
          <w:p w14:paraId="179453DE" w14:textId="77777777" w:rsidR="00372CDA" w:rsidRPr="001157B9" w:rsidRDefault="00372CDA" w:rsidP="00372CDA">
            <w:pPr>
              <w:numPr>
                <w:ilvl w:val="0"/>
                <w:numId w:val="3"/>
              </w:numPr>
              <w:tabs>
                <w:tab w:val="clear" w:pos="862"/>
                <w:tab w:val="num" w:pos="720"/>
              </w:tabs>
              <w:suppressAutoHyphens/>
              <w:spacing w:line="360" w:lineRule="auto"/>
              <w:ind w:left="284"/>
              <w:jc w:val="both"/>
              <w:rPr>
                <w:sz w:val="18"/>
                <w:szCs w:val="18"/>
                <w:lang w:val="de-DE"/>
              </w:rPr>
            </w:pPr>
            <w:r w:rsidRPr="001157B9">
              <w:rPr>
                <w:sz w:val="18"/>
                <w:szCs w:val="18"/>
                <w:lang w:val="de-DE"/>
              </w:rPr>
              <w:t xml:space="preserve">Kopie der Verfügung des Landesgerichts </w:t>
            </w:r>
            <w:r w:rsidRPr="001157B9">
              <w:rPr>
                <w:sz w:val="18"/>
                <w:szCs w:val="18"/>
                <w:lang w:val="de-DE"/>
              </w:rPr>
              <w:fldChar w:fldCharType="begin">
                <w:ffData>
                  <w:name w:val="Testo69"/>
                  <w:enabled/>
                  <w:calcOnExit w:val="0"/>
                  <w:textInput/>
                </w:ffData>
              </w:fldChar>
            </w:r>
            <w:r w:rsidRPr="001157B9">
              <w:rPr>
                <w:sz w:val="18"/>
                <w:szCs w:val="18"/>
                <w:lang w:val="de-DE"/>
              </w:rPr>
              <w:instrText xml:space="preserve"> FORMTEXT </w:instrText>
            </w:r>
            <w:r w:rsidRPr="001157B9">
              <w:rPr>
                <w:sz w:val="18"/>
                <w:szCs w:val="18"/>
                <w:lang w:val="de-DE"/>
              </w:rPr>
            </w:r>
            <w:r w:rsidRPr="001157B9">
              <w:rPr>
                <w:sz w:val="18"/>
                <w:szCs w:val="18"/>
                <w:lang w:val="de-DE"/>
              </w:rPr>
              <w:fldChar w:fldCharType="separate"/>
            </w:r>
            <w:r w:rsidRPr="001157B9">
              <w:rPr>
                <w:lang w:val="de-DE"/>
              </w:rPr>
              <w:t> </w:t>
            </w:r>
            <w:r w:rsidRPr="001157B9">
              <w:rPr>
                <w:lang w:val="de-DE"/>
              </w:rPr>
              <w:t> </w:t>
            </w:r>
            <w:r w:rsidRPr="001157B9">
              <w:rPr>
                <w:lang w:val="de-DE"/>
              </w:rPr>
              <w:t> </w:t>
            </w:r>
            <w:r w:rsidRPr="001157B9">
              <w:rPr>
                <w:lang w:val="de-DE"/>
              </w:rPr>
              <w:t> </w:t>
            </w:r>
            <w:r w:rsidRPr="001157B9">
              <w:rPr>
                <w:lang w:val="de-DE"/>
              </w:rPr>
              <w:t> </w:t>
            </w:r>
            <w:r w:rsidRPr="001157B9">
              <w:rPr>
                <w:sz w:val="18"/>
                <w:szCs w:val="18"/>
                <w:lang w:val="de-DE"/>
              </w:rPr>
              <w:fldChar w:fldCharType="end"/>
            </w:r>
            <w:r w:rsidRPr="001157B9">
              <w:rPr>
                <w:sz w:val="18"/>
                <w:szCs w:val="18"/>
                <w:lang w:val="de-DE"/>
              </w:rPr>
              <w:t xml:space="preserve"> Nr. </w:t>
            </w:r>
            <w:r w:rsidRPr="001157B9">
              <w:rPr>
                <w:sz w:val="18"/>
                <w:szCs w:val="18"/>
                <w:lang w:val="de-DE"/>
              </w:rPr>
              <w:fldChar w:fldCharType="begin">
                <w:ffData>
                  <w:name w:val="Testo69"/>
                  <w:enabled/>
                  <w:calcOnExit w:val="0"/>
                  <w:textInput/>
                </w:ffData>
              </w:fldChar>
            </w:r>
            <w:r w:rsidRPr="001157B9">
              <w:rPr>
                <w:sz w:val="18"/>
                <w:szCs w:val="18"/>
                <w:lang w:val="de-DE"/>
              </w:rPr>
              <w:instrText xml:space="preserve"> FORMTEXT </w:instrText>
            </w:r>
            <w:r w:rsidRPr="001157B9">
              <w:rPr>
                <w:sz w:val="18"/>
                <w:szCs w:val="18"/>
                <w:lang w:val="de-DE"/>
              </w:rPr>
            </w:r>
            <w:r w:rsidRPr="001157B9">
              <w:rPr>
                <w:sz w:val="18"/>
                <w:szCs w:val="18"/>
                <w:lang w:val="de-DE"/>
              </w:rPr>
              <w:fldChar w:fldCharType="separate"/>
            </w:r>
            <w:r w:rsidRPr="001157B9">
              <w:rPr>
                <w:lang w:val="de-DE"/>
              </w:rPr>
              <w:t> </w:t>
            </w:r>
            <w:r w:rsidRPr="001157B9">
              <w:rPr>
                <w:lang w:val="de-DE"/>
              </w:rPr>
              <w:t> </w:t>
            </w:r>
            <w:r w:rsidRPr="001157B9">
              <w:rPr>
                <w:lang w:val="de-DE"/>
              </w:rPr>
              <w:t> </w:t>
            </w:r>
            <w:r w:rsidRPr="001157B9">
              <w:rPr>
                <w:lang w:val="de-DE"/>
              </w:rPr>
              <w:t> </w:t>
            </w:r>
            <w:r w:rsidRPr="001157B9">
              <w:rPr>
                <w:lang w:val="de-DE"/>
              </w:rPr>
              <w:t> </w:t>
            </w:r>
            <w:r w:rsidRPr="001157B9">
              <w:rPr>
                <w:sz w:val="18"/>
                <w:szCs w:val="18"/>
                <w:lang w:val="de-DE"/>
              </w:rPr>
              <w:fldChar w:fldCharType="end"/>
            </w:r>
            <w:r w:rsidRPr="001157B9">
              <w:rPr>
                <w:sz w:val="18"/>
                <w:szCs w:val="18"/>
                <w:lang w:val="de-DE"/>
              </w:rPr>
              <w:t xml:space="preserve"> vom </w:t>
            </w:r>
            <w:r w:rsidRPr="001157B9">
              <w:rPr>
                <w:sz w:val="18"/>
                <w:szCs w:val="18"/>
                <w:lang w:val="de-DE"/>
              </w:rPr>
              <w:fldChar w:fldCharType="begin">
                <w:ffData>
                  <w:name w:val="Testo69"/>
                  <w:enabled/>
                  <w:calcOnExit w:val="0"/>
                  <w:textInput/>
                </w:ffData>
              </w:fldChar>
            </w:r>
            <w:r w:rsidRPr="001157B9">
              <w:rPr>
                <w:sz w:val="18"/>
                <w:szCs w:val="18"/>
                <w:lang w:val="de-DE"/>
              </w:rPr>
              <w:instrText xml:space="preserve"> FORMTEXT </w:instrText>
            </w:r>
            <w:r w:rsidRPr="001157B9">
              <w:rPr>
                <w:sz w:val="18"/>
                <w:szCs w:val="18"/>
                <w:lang w:val="de-DE"/>
              </w:rPr>
            </w:r>
            <w:r w:rsidRPr="001157B9">
              <w:rPr>
                <w:sz w:val="18"/>
                <w:szCs w:val="18"/>
                <w:lang w:val="de-DE"/>
              </w:rPr>
              <w:fldChar w:fldCharType="separate"/>
            </w:r>
            <w:r w:rsidRPr="001157B9">
              <w:rPr>
                <w:lang w:val="de-DE"/>
              </w:rPr>
              <w:t> </w:t>
            </w:r>
            <w:r w:rsidRPr="001157B9">
              <w:rPr>
                <w:lang w:val="de-DE"/>
              </w:rPr>
              <w:t> </w:t>
            </w:r>
            <w:r w:rsidRPr="001157B9">
              <w:rPr>
                <w:lang w:val="de-DE"/>
              </w:rPr>
              <w:t> </w:t>
            </w:r>
            <w:r w:rsidRPr="001157B9">
              <w:rPr>
                <w:lang w:val="de-DE"/>
              </w:rPr>
              <w:t> </w:t>
            </w:r>
            <w:r w:rsidRPr="001157B9">
              <w:rPr>
                <w:lang w:val="de-DE"/>
              </w:rPr>
              <w:t> </w:t>
            </w:r>
            <w:r w:rsidRPr="001157B9">
              <w:rPr>
                <w:sz w:val="18"/>
                <w:szCs w:val="18"/>
                <w:lang w:val="de-DE"/>
              </w:rPr>
              <w:fldChar w:fldCharType="end"/>
            </w:r>
            <w:r w:rsidRPr="001157B9">
              <w:rPr>
                <w:sz w:val="18"/>
                <w:szCs w:val="18"/>
                <w:lang w:val="de-DE"/>
              </w:rPr>
              <w:t xml:space="preserve"> zur Genehmigung zur Teilnahme an Verfahren für die Vergabe öffentlicher Verträge. </w:t>
            </w:r>
          </w:p>
        </w:tc>
      </w:tr>
      <w:tr w:rsidR="00C448ED" w:rsidRPr="00C563E0" w14:paraId="502316E9" w14:textId="77777777" w:rsidTr="00372CDA">
        <w:tc>
          <w:tcPr>
            <w:tcW w:w="9775" w:type="dxa"/>
          </w:tcPr>
          <w:p w14:paraId="242F92E5" w14:textId="7F4A65A9" w:rsidR="00C448ED" w:rsidRPr="00CB03DE" w:rsidRDefault="00CB03DE" w:rsidP="00CB03DE">
            <w:pPr>
              <w:numPr>
                <w:ilvl w:val="0"/>
                <w:numId w:val="3"/>
              </w:numPr>
              <w:tabs>
                <w:tab w:val="clear" w:pos="862"/>
                <w:tab w:val="num" w:pos="720"/>
              </w:tabs>
              <w:suppressAutoHyphens/>
              <w:spacing w:line="360" w:lineRule="auto"/>
              <w:ind w:left="284"/>
              <w:jc w:val="both"/>
              <w:rPr>
                <w:rFonts w:cs="Arial"/>
                <w:noProof w:val="0"/>
                <w:sz w:val="18"/>
                <w:szCs w:val="18"/>
                <w:lang w:val="de-DE" w:eastAsia="ar-SA"/>
              </w:rPr>
            </w:pPr>
            <w:r w:rsidRPr="00026576">
              <w:rPr>
                <w:sz w:val="18"/>
                <w:szCs w:val="18"/>
                <w:lang w:val="de-DE"/>
              </w:rPr>
              <w:t xml:space="preserve">Bericht eines Experten, der die Voraussetzungen gemäß </w:t>
            </w:r>
            <w:r w:rsidRPr="00026576">
              <w:rPr>
                <w:b/>
                <w:bCs/>
                <w:sz w:val="18"/>
                <w:szCs w:val="18"/>
                <w:lang w:val="de-DE"/>
              </w:rPr>
              <w:t>Artikel 2 Absatz 1 Buchst. o)</w:t>
            </w:r>
            <w:r w:rsidRPr="00026576">
              <w:rPr>
                <w:sz w:val="18"/>
                <w:szCs w:val="18"/>
                <w:lang w:val="de-DE"/>
              </w:rPr>
              <w:t xml:space="preserve"> </w:t>
            </w:r>
            <w:r w:rsidRPr="00026576">
              <w:rPr>
                <w:b/>
                <w:bCs/>
                <w:sz w:val="18"/>
                <w:szCs w:val="18"/>
                <w:lang w:val="de-DE"/>
              </w:rPr>
              <w:t>des oben genannten Gesetzesvertretendes Dekrets</w:t>
            </w:r>
            <w:r w:rsidRPr="00026576">
              <w:rPr>
                <w:sz w:val="18"/>
                <w:szCs w:val="18"/>
                <w:lang w:val="de-DE"/>
              </w:rPr>
              <w:t xml:space="preserve"> erfüllt, zur Bescheinigung der Übereinstimmung mit dem Plan und der voraussichtlichen Fähigkeit zur Vertragserfüllung </w:t>
            </w:r>
            <w:r w:rsidRPr="00026576">
              <w:rPr>
                <w:b/>
                <w:bCs/>
                <w:sz w:val="18"/>
                <w:szCs w:val="18"/>
                <w:lang w:val="de-DE"/>
              </w:rPr>
              <w:t>(Art. 95 Absatz 4 des CCI)</w:t>
            </w:r>
          </w:p>
        </w:tc>
      </w:tr>
    </w:tbl>
    <w:p w14:paraId="63561565" w14:textId="7FE9B1B9" w:rsidR="00777589" w:rsidRPr="00372CDA" w:rsidRDefault="00777589" w:rsidP="00777589">
      <w:pPr>
        <w:autoSpaceDE w:val="0"/>
        <w:spacing w:line="360" w:lineRule="auto"/>
        <w:ind w:left="426" w:hanging="426"/>
        <w:jc w:val="both"/>
        <w:rPr>
          <w:strike/>
          <w:sz w:val="18"/>
          <w:szCs w:val="18"/>
          <w:lang w:val="de-DE"/>
        </w:rPr>
      </w:pPr>
    </w:p>
    <w:p w14:paraId="43540F07" w14:textId="0AD14D19" w:rsidR="00C448ED" w:rsidRPr="00372CDA" w:rsidRDefault="00C448ED" w:rsidP="00777589">
      <w:pPr>
        <w:autoSpaceDE w:val="0"/>
        <w:spacing w:line="360" w:lineRule="auto"/>
        <w:ind w:left="426" w:hanging="426"/>
        <w:jc w:val="both"/>
        <w:rPr>
          <w:strike/>
          <w:sz w:val="18"/>
          <w:szCs w:val="18"/>
          <w:lang w:val="de-DE"/>
        </w:rPr>
      </w:pPr>
    </w:p>
    <w:p w14:paraId="51EEFA3B" w14:textId="58028FDC" w:rsidR="00C448ED" w:rsidRDefault="00C448ED" w:rsidP="00C448ED">
      <w:pPr>
        <w:rPr>
          <w:sz w:val="18"/>
          <w:szCs w:val="18"/>
          <w:lang w:val="de-DE"/>
        </w:rPr>
      </w:pPr>
      <w:r>
        <w:rPr>
          <w:sz w:val="18"/>
          <w:szCs w:val="18"/>
          <w:lang w:val="de-DE"/>
        </w:rPr>
        <w:br w:type="page"/>
      </w:r>
    </w:p>
    <w:p w14:paraId="787FB641" w14:textId="77777777" w:rsidR="00777589" w:rsidRPr="005769BD" w:rsidRDefault="00777589" w:rsidP="00777589">
      <w:pPr>
        <w:pStyle w:val="sche3"/>
        <w:pageBreakBefore/>
        <w:spacing w:line="360" w:lineRule="auto"/>
        <w:rPr>
          <w:b/>
          <w:bCs/>
          <w:i/>
          <w:iCs/>
          <w:sz w:val="18"/>
          <w:szCs w:val="18"/>
          <w:lang w:val="de-DE"/>
        </w:rPr>
      </w:pPr>
    </w:p>
    <w:p w14:paraId="567FD166" w14:textId="77777777" w:rsidR="00777589" w:rsidRPr="005769BD"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00912494" w14:textId="6C7F3CDE"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F675EC">
        <w:rPr>
          <w:b/>
          <w:bCs/>
          <w:i/>
          <w:iCs/>
          <w:sz w:val="18"/>
          <w:szCs w:val="18"/>
          <w:lang w:val="de-DE"/>
        </w:rPr>
        <w:t>Teil V</w:t>
      </w:r>
    </w:p>
    <w:p w14:paraId="5B34F22B" w14:textId="7555D05F" w:rsidR="00777589" w:rsidRDefault="00777589" w:rsidP="00E85FF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F675EC">
        <w:rPr>
          <w:b/>
          <w:i/>
          <w:sz w:val="18"/>
          <w:szCs w:val="18"/>
          <w:lang w:val="de-DE"/>
        </w:rPr>
        <w:t xml:space="preserve">WEITERE VERBINDLICHE ERKLÄRUNG ZUR ZULASSUNG ZUM WETTBEWERB </w:t>
      </w:r>
    </w:p>
    <w:p w14:paraId="7827CA77" w14:textId="77777777" w:rsidR="00C448ED" w:rsidRPr="00E85FF9" w:rsidRDefault="00C448ED" w:rsidP="00E85FF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193B4280" w14:textId="77777777" w:rsidR="00777589" w:rsidRPr="00F675EC" w:rsidRDefault="00777589" w:rsidP="00777589">
      <w:pPr>
        <w:spacing w:line="360" w:lineRule="auto"/>
        <w:jc w:val="center"/>
        <w:rPr>
          <w:b/>
          <w:bCs/>
          <w:sz w:val="18"/>
          <w:szCs w:val="18"/>
          <w:lang w:val="de-DE"/>
        </w:rPr>
      </w:pPr>
    </w:p>
    <w:tbl>
      <w:tblPr>
        <w:tblStyle w:val="Grigliatabel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448ED" w:rsidRPr="00C448ED" w14:paraId="4FB64BC2" w14:textId="77777777" w:rsidTr="00C448ED">
        <w:tc>
          <w:tcPr>
            <w:tcW w:w="9923" w:type="dxa"/>
          </w:tcPr>
          <w:p w14:paraId="7DDE2ECC" w14:textId="77777777" w:rsidR="00C448ED" w:rsidRPr="00C448ED" w:rsidRDefault="00C448ED" w:rsidP="00C448ED">
            <w:pPr>
              <w:spacing w:before="120" w:after="120" w:line="360" w:lineRule="auto"/>
              <w:jc w:val="center"/>
              <w:rPr>
                <w:b/>
                <w:bCs/>
                <w:sz w:val="18"/>
                <w:szCs w:val="18"/>
                <w:lang w:val="de-DE"/>
              </w:rPr>
            </w:pPr>
            <w:bookmarkStart w:id="5" w:name="_Hlk507426639"/>
            <w:r w:rsidRPr="00C448ED">
              <w:rPr>
                <w:b/>
                <w:bCs/>
                <w:sz w:val="18"/>
                <w:szCs w:val="18"/>
                <w:lang w:val="de-DE"/>
              </w:rPr>
              <w:t>ERKLÄRT</w:t>
            </w:r>
          </w:p>
        </w:tc>
      </w:tr>
      <w:tr w:rsidR="00C448ED" w:rsidRPr="00C563E0" w14:paraId="6D58CA69" w14:textId="77777777" w:rsidTr="00C448ED">
        <w:tc>
          <w:tcPr>
            <w:tcW w:w="9923" w:type="dxa"/>
          </w:tcPr>
          <w:p w14:paraId="0383AB8C" w14:textId="6FB43ED3" w:rsidR="0096050A" w:rsidRPr="009E6766" w:rsidRDefault="0096050A" w:rsidP="0096050A">
            <w:pPr>
              <w:pStyle w:val="sche3"/>
              <w:numPr>
                <w:ilvl w:val="0"/>
                <w:numId w:val="13"/>
              </w:numPr>
              <w:suppressAutoHyphens/>
              <w:spacing w:after="120" w:line="360" w:lineRule="auto"/>
              <w:rPr>
                <w:b/>
                <w:sz w:val="18"/>
                <w:szCs w:val="18"/>
                <w:lang w:val="de-DE"/>
              </w:rPr>
            </w:pPr>
            <w:r w:rsidRPr="009E6766">
              <w:rPr>
                <w:b/>
                <w:sz w:val="18"/>
                <w:szCs w:val="18"/>
                <w:u w:val="single"/>
                <w:lang w:val="de-DE"/>
              </w:rPr>
              <w:t xml:space="preserve">in Kenntnis davon zu sein, dass die Teilnahme an diesem Verfahren als kooptierter Wirtschaftsteilnehmer im Falle von SOA-Kategorien für andere als die in den Ausschreibungsbedingungen vorgesehenen Klassifizierungen und Kategorien zulässig ist oder für die Teilnahme an diesem Ausschreibungsverfahren, auch in Form mehrerer Subjekte, nicht ausreicht, </w:t>
            </w:r>
            <w:r w:rsidRPr="009E6766">
              <w:rPr>
                <w:b/>
                <w:sz w:val="18"/>
                <w:szCs w:val="18"/>
                <w:lang w:val="de-DE"/>
              </w:rPr>
              <w:t>wie sie in den nationalen Rechtsvorschriften festgelegt, in den Ausschreibungsbedingungen oder im Einladungsschreiben angegeben und gegebenenfalls ergänzt werden;</w:t>
            </w:r>
          </w:p>
        </w:tc>
      </w:tr>
      <w:bookmarkEnd w:id="5"/>
    </w:tbl>
    <w:p w14:paraId="7D0430A0" w14:textId="77777777" w:rsidR="00777589" w:rsidRPr="004141F5" w:rsidRDefault="00777589" w:rsidP="00777589">
      <w:pPr>
        <w:spacing w:line="360" w:lineRule="auto"/>
        <w:jc w:val="both"/>
        <w:rPr>
          <w:b/>
          <w:bCs/>
          <w:sz w:val="18"/>
          <w:szCs w:val="18"/>
          <w:lang w:val="de-DE"/>
        </w:rPr>
      </w:pPr>
    </w:p>
    <w:tbl>
      <w:tblPr>
        <w:tblW w:w="9996" w:type="dxa"/>
        <w:tblInd w:w="-142" w:type="dxa"/>
        <w:tblLayout w:type="fixed"/>
        <w:tblLook w:val="0000" w:firstRow="0" w:lastRow="0" w:firstColumn="0" w:lastColumn="0" w:noHBand="0" w:noVBand="0"/>
      </w:tblPr>
      <w:tblGrid>
        <w:gridCol w:w="5120"/>
        <w:gridCol w:w="4876"/>
      </w:tblGrid>
      <w:tr w:rsidR="00C448ED" w:rsidRPr="00F675EC" w14:paraId="09ED720D" w14:textId="77777777" w:rsidTr="00C448ED">
        <w:tc>
          <w:tcPr>
            <w:tcW w:w="5120" w:type="dxa"/>
          </w:tcPr>
          <w:p w14:paraId="118BBCF4" w14:textId="77777777" w:rsidR="00C448ED" w:rsidRPr="00453756" w:rsidRDefault="00C448ED" w:rsidP="00A11AC4">
            <w:pPr>
              <w:pStyle w:val="sche3"/>
              <w:tabs>
                <w:tab w:val="left" w:pos="4445"/>
              </w:tabs>
              <w:snapToGrid w:val="0"/>
              <w:spacing w:line="360" w:lineRule="auto"/>
              <w:rPr>
                <w:sz w:val="18"/>
                <w:szCs w:val="18"/>
                <w:lang w:val="de-DE"/>
              </w:rPr>
            </w:pPr>
          </w:p>
        </w:tc>
        <w:tc>
          <w:tcPr>
            <w:tcW w:w="4876" w:type="dxa"/>
          </w:tcPr>
          <w:p w14:paraId="38DC9DC1" w14:textId="77777777" w:rsidR="00C448ED" w:rsidRPr="00453756" w:rsidRDefault="00C448ED" w:rsidP="00A11AC4">
            <w:pPr>
              <w:snapToGrid w:val="0"/>
              <w:spacing w:line="360" w:lineRule="auto"/>
              <w:jc w:val="center"/>
              <w:rPr>
                <w:sz w:val="18"/>
                <w:szCs w:val="18"/>
                <w:lang w:val="de-DE"/>
              </w:rPr>
            </w:pPr>
          </w:p>
          <w:p w14:paraId="124EEAE9" w14:textId="77777777" w:rsidR="008207D4" w:rsidRDefault="00C448ED" w:rsidP="00A11AC4">
            <w:pPr>
              <w:spacing w:line="360" w:lineRule="auto"/>
              <w:jc w:val="center"/>
              <w:rPr>
                <w:sz w:val="18"/>
                <w:szCs w:val="18"/>
                <w:lang w:val="de-DE"/>
              </w:rPr>
            </w:pPr>
            <w:r w:rsidRPr="00F675EC">
              <w:rPr>
                <w:sz w:val="18"/>
                <w:szCs w:val="18"/>
                <w:lang w:val="de-DE"/>
              </w:rPr>
              <w:t>Der gesetzliche Vertreter / Der Bevollmächtigte</w:t>
            </w:r>
            <w:r>
              <w:rPr>
                <w:sz w:val="18"/>
                <w:szCs w:val="18"/>
                <w:lang w:val="de-DE"/>
              </w:rPr>
              <w:t xml:space="preserve"> </w:t>
            </w:r>
          </w:p>
          <w:p w14:paraId="53D92287" w14:textId="04C4F09A" w:rsidR="00C448ED" w:rsidRPr="00F675EC" w:rsidRDefault="00C448ED" w:rsidP="00A11AC4">
            <w:pPr>
              <w:spacing w:line="360" w:lineRule="auto"/>
              <w:jc w:val="center"/>
              <w:rPr>
                <w:sz w:val="18"/>
                <w:szCs w:val="18"/>
                <w:u w:val="single"/>
              </w:rPr>
            </w:pPr>
            <w:r w:rsidRPr="00F675EC">
              <w:rPr>
                <w:sz w:val="18"/>
                <w:szCs w:val="18"/>
                <w:u w:val="single"/>
              </w:rPr>
              <w:fldChar w:fldCharType="begin">
                <w:ffData>
                  <w:name w:val="Testo78"/>
                  <w:enabled/>
                  <w:calcOnExit w:val="0"/>
                  <w:textInput/>
                </w:ffData>
              </w:fldChar>
            </w:r>
            <w:r w:rsidRPr="00F675EC">
              <w:rPr>
                <w:sz w:val="18"/>
                <w:szCs w:val="18"/>
                <w:u w:val="single"/>
              </w:rPr>
              <w:instrText xml:space="preserve"> FORMTEXT </w:instrText>
            </w:r>
            <w:r w:rsidRPr="00F675EC">
              <w:rPr>
                <w:sz w:val="18"/>
                <w:szCs w:val="18"/>
                <w:u w:val="single"/>
              </w:rPr>
            </w:r>
            <w:r w:rsidRPr="00F675EC">
              <w:rPr>
                <w:sz w:val="18"/>
                <w:szCs w:val="18"/>
                <w:u w:val="single"/>
              </w:rPr>
              <w:fldChar w:fldCharType="separate"/>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t> </w:t>
            </w:r>
            <w:r w:rsidRPr="00F675EC">
              <w:rPr>
                <w:sz w:val="18"/>
                <w:szCs w:val="18"/>
                <w:u w:val="single"/>
              </w:rPr>
              <w:fldChar w:fldCharType="end"/>
            </w:r>
          </w:p>
          <w:p w14:paraId="52034132" w14:textId="77777777" w:rsidR="00C448ED" w:rsidRDefault="008207D4" w:rsidP="00A11AC4">
            <w:pPr>
              <w:pStyle w:val="sche3"/>
              <w:tabs>
                <w:tab w:val="left" w:pos="4445"/>
              </w:tabs>
              <w:spacing w:line="360" w:lineRule="auto"/>
              <w:jc w:val="center"/>
              <w:rPr>
                <w:i/>
                <w:sz w:val="18"/>
                <w:szCs w:val="18"/>
                <w:lang w:val="de-DE"/>
              </w:rPr>
            </w:pPr>
            <w:r w:rsidRPr="00DB18AF">
              <w:rPr>
                <w:i/>
                <w:sz w:val="18"/>
                <w:szCs w:val="18"/>
                <w:lang w:val="de-DE"/>
              </w:rPr>
              <w:t>mit digitaler Unterschrift unterzeichnet</w:t>
            </w:r>
            <w:r>
              <w:rPr>
                <w:i/>
                <w:sz w:val="18"/>
                <w:szCs w:val="18"/>
                <w:lang w:val="de-DE"/>
              </w:rPr>
              <w:t xml:space="preserve">   </w:t>
            </w:r>
          </w:p>
          <w:p w14:paraId="637B3D59" w14:textId="57361CFF" w:rsidR="008207D4" w:rsidRPr="00F675EC" w:rsidRDefault="008207D4" w:rsidP="00A11AC4">
            <w:pPr>
              <w:pStyle w:val="sche3"/>
              <w:tabs>
                <w:tab w:val="left" w:pos="4445"/>
              </w:tabs>
              <w:spacing w:line="360" w:lineRule="auto"/>
              <w:jc w:val="center"/>
              <w:rPr>
                <w:sz w:val="18"/>
                <w:szCs w:val="18"/>
                <w:lang w:val="it-IT"/>
              </w:rPr>
            </w:pPr>
          </w:p>
        </w:tc>
      </w:tr>
    </w:tbl>
    <w:p w14:paraId="24CA56C6" w14:textId="77777777" w:rsidR="00777589" w:rsidRPr="004141F5" w:rsidRDefault="00777589" w:rsidP="00777589">
      <w:pPr>
        <w:snapToGrid w:val="0"/>
        <w:spacing w:line="360" w:lineRule="auto"/>
        <w:jc w:val="center"/>
        <w:rPr>
          <w:sz w:val="18"/>
          <w:szCs w:val="18"/>
          <w:lang w:val="de-DE"/>
        </w:rPr>
      </w:pPr>
    </w:p>
    <w:p w14:paraId="442DFE1A" w14:textId="1D537C6B" w:rsidR="00324A83" w:rsidRPr="00DB18AF" w:rsidRDefault="00324A83" w:rsidP="00324A83">
      <w:pPr>
        <w:spacing w:line="360" w:lineRule="auto"/>
        <w:ind w:left="4963" w:right="360" w:firstLine="709"/>
        <w:jc w:val="center"/>
        <w:rPr>
          <w:b/>
          <w:bCs/>
          <w:sz w:val="18"/>
          <w:szCs w:val="18"/>
          <w:lang w:val="de-DE"/>
        </w:rPr>
      </w:pPr>
    </w:p>
    <w:p w14:paraId="337A01E0" w14:textId="77777777" w:rsidR="00777589" w:rsidRPr="00324A83" w:rsidRDefault="004F6D59" w:rsidP="008207D4">
      <w:pPr>
        <w:spacing w:line="360" w:lineRule="auto"/>
        <w:rPr>
          <w:sz w:val="18"/>
          <w:szCs w:val="18"/>
          <w:lang w:val="de-DE"/>
        </w:rPr>
      </w:pPr>
      <w:r w:rsidRPr="00324A83">
        <w:rPr>
          <w:sz w:val="18"/>
          <w:szCs w:val="18"/>
          <w:lang w:val="de-DE"/>
        </w:rPr>
        <w:br w:type="page"/>
      </w:r>
    </w:p>
    <w:p w14:paraId="6AA6C909" w14:textId="77777777" w:rsidR="00777589" w:rsidRPr="00324A83" w:rsidRDefault="00777589" w:rsidP="00777589">
      <w:pPr>
        <w:rPr>
          <w:lang w:val="de-DE"/>
        </w:rPr>
      </w:pPr>
    </w:p>
    <w:p w14:paraId="65A7E7DA" w14:textId="5EAF8530" w:rsidR="00773AAC" w:rsidRPr="008207D4" w:rsidRDefault="00EB17D5" w:rsidP="008207D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Pr>
          <w:b/>
          <w:i/>
          <w:sz w:val="18"/>
          <w:szCs w:val="18"/>
          <w:lang w:val="de-DE"/>
        </w:rPr>
        <w:t>DATENSCHUTZHINWEIS</w:t>
      </w:r>
    </w:p>
    <w:tbl>
      <w:tblPr>
        <w:tblW w:w="9781"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9781"/>
      </w:tblGrid>
      <w:tr w:rsidR="008207D4" w:rsidRPr="004B7D96" w14:paraId="304192F5" w14:textId="77777777" w:rsidTr="008207D4">
        <w:trPr>
          <w:trHeight w:val="241"/>
        </w:trPr>
        <w:tc>
          <w:tcPr>
            <w:tcW w:w="9781" w:type="dxa"/>
            <w:tcBorders>
              <w:top w:val="nil"/>
              <w:left w:val="nil"/>
              <w:bottom w:val="nil"/>
              <w:right w:val="nil"/>
            </w:tcBorders>
            <w:tcMar>
              <w:top w:w="0" w:type="dxa"/>
              <w:left w:w="283" w:type="dxa"/>
              <w:bottom w:w="0" w:type="dxa"/>
              <w:right w:w="283" w:type="dxa"/>
            </w:tcMar>
          </w:tcPr>
          <w:p w14:paraId="0324A7AF" w14:textId="77777777" w:rsidR="008207D4" w:rsidRPr="00C02874" w:rsidRDefault="008207D4" w:rsidP="004B7D96">
            <w:pPr>
              <w:pStyle w:val="sche3"/>
              <w:spacing w:line="360" w:lineRule="auto"/>
              <w:rPr>
                <w:b/>
                <w:i/>
                <w:iCs/>
                <w:color w:val="0000FF"/>
                <w:sz w:val="24"/>
                <w:szCs w:val="24"/>
                <w:lang w:val="de-DE"/>
              </w:rPr>
            </w:pPr>
          </w:p>
        </w:tc>
      </w:tr>
      <w:tr w:rsidR="004B7D96" w:rsidRPr="004B7D96" w14:paraId="6EBDDC20" w14:textId="77777777" w:rsidTr="008207D4">
        <w:trPr>
          <w:trHeight w:val="1060"/>
        </w:trPr>
        <w:tc>
          <w:tcPr>
            <w:tcW w:w="9781" w:type="dxa"/>
            <w:tcBorders>
              <w:top w:val="single" w:sz="4" w:space="0" w:color="000000"/>
              <w:left w:val="single" w:sz="4" w:space="0" w:color="000000"/>
              <w:bottom w:val="nil"/>
              <w:right w:val="single" w:sz="4" w:space="0" w:color="000000"/>
            </w:tcBorders>
            <w:tcMar>
              <w:top w:w="0" w:type="dxa"/>
              <w:left w:w="283" w:type="dxa"/>
              <w:bottom w:w="0" w:type="dxa"/>
              <w:right w:w="283" w:type="dxa"/>
            </w:tcMar>
          </w:tcPr>
          <w:p w14:paraId="75768EE7" w14:textId="2FC2DB30" w:rsidR="004B7D96" w:rsidRPr="00C02874" w:rsidRDefault="004B7D96" w:rsidP="008207D4">
            <w:pPr>
              <w:pStyle w:val="sche3"/>
              <w:rPr>
                <w:b/>
                <w:i/>
                <w:iCs/>
                <w:color w:val="0000FF"/>
                <w:sz w:val="24"/>
                <w:szCs w:val="24"/>
                <w:lang w:val="de-DE"/>
              </w:rPr>
            </w:pPr>
            <w:bookmarkStart w:id="6" w:name="_Hlk527365345"/>
            <w:r w:rsidRPr="00C02874">
              <w:rPr>
                <w:b/>
                <w:i/>
                <w:iCs/>
                <w:color w:val="0000FF"/>
                <w:sz w:val="24"/>
                <w:szCs w:val="24"/>
                <w:lang w:val="de-DE"/>
              </w:rPr>
              <w:t>Achtung: die Information gemäß Art. 13 und 14 der Verordnung (EU) 2016/679 des Europäischen Parlaments und des Rates vom 27. April 2016 (DSGVO) einfügen</w:t>
            </w:r>
          </w:p>
          <w:bookmarkEnd w:id="6"/>
          <w:p w14:paraId="3B46470F" w14:textId="77777777" w:rsidR="004B7D96" w:rsidRDefault="004B7D96">
            <w:pPr>
              <w:tabs>
                <w:tab w:val="left" w:pos="959"/>
              </w:tabs>
              <w:jc w:val="both"/>
              <w:rPr>
                <w:rFonts w:eastAsia="Arial" w:cs="Arial"/>
                <w:b/>
                <w:color w:val="FF0000"/>
                <w:sz w:val="18"/>
                <w:szCs w:val="18"/>
                <w:lang w:val="de-DE"/>
              </w:rPr>
            </w:pPr>
          </w:p>
          <w:p w14:paraId="1220D4DB" w14:textId="77777777" w:rsidR="00E16885" w:rsidRPr="004B7D96" w:rsidRDefault="00E16885">
            <w:pPr>
              <w:tabs>
                <w:tab w:val="left" w:pos="959"/>
              </w:tabs>
              <w:jc w:val="both"/>
              <w:rPr>
                <w:rFonts w:eastAsia="Arial" w:cs="Arial"/>
                <w:noProof w:val="0"/>
                <w:color w:val="FF0000"/>
                <w:sz w:val="18"/>
                <w:szCs w:val="18"/>
                <w:lang w:val="de-DE" w:eastAsia="it-IT"/>
              </w:rPr>
            </w:pPr>
            <w:r w:rsidRPr="004B7D96">
              <w:rPr>
                <w:rFonts w:eastAsia="Arial" w:cs="Arial"/>
                <w:b/>
                <w:color w:val="FF0000"/>
                <w:sz w:val="18"/>
                <w:szCs w:val="18"/>
                <w:lang w:val="de-DE"/>
              </w:rPr>
              <w:t>Information gemäß Art. 13 und Art. 14 der Verordnung (EU) 2016/679 (DSGVO)</w:t>
            </w:r>
          </w:p>
          <w:p w14:paraId="10929733" w14:textId="77777777" w:rsidR="00E16885" w:rsidRPr="004B7D96" w:rsidRDefault="00E16885">
            <w:pPr>
              <w:tabs>
                <w:tab w:val="left" w:pos="959"/>
              </w:tabs>
              <w:jc w:val="both"/>
              <w:rPr>
                <w:rFonts w:eastAsia="Arial" w:cs="Arial"/>
                <w:color w:val="FF0000"/>
                <w:sz w:val="18"/>
                <w:szCs w:val="18"/>
                <w:lang w:val="de-DE"/>
              </w:rPr>
            </w:pPr>
          </w:p>
          <w:p w14:paraId="62BF377F"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b/>
                <w:color w:val="FF0000"/>
                <w:sz w:val="18"/>
                <w:szCs w:val="18"/>
                <w:lang w:val="de-DE"/>
              </w:rPr>
              <w:t>Verantwortlicher für die Datenverarbeitung</w:t>
            </w:r>
            <w:r w:rsidRPr="004B7D96">
              <w:rPr>
                <w:rFonts w:eastAsia="Arial" w:cs="Arial"/>
                <w:color w:val="FF0000"/>
                <w:sz w:val="18"/>
                <w:szCs w:val="18"/>
                <w:lang w:val="de-DE"/>
              </w:rPr>
              <w:t xml:space="preserve"> ist die Auftrag gebende Körperschaft (siehe Ausschreibungsbedingungen). </w:t>
            </w:r>
          </w:p>
          <w:p w14:paraId="5CC0F746" w14:textId="77777777" w:rsidR="007B7F10" w:rsidRPr="008955B2" w:rsidRDefault="00E16885" w:rsidP="008955B2">
            <w:pPr>
              <w:pBdr>
                <w:top w:val="nil"/>
                <w:left w:val="nil"/>
                <w:bottom w:val="nil"/>
                <w:right w:val="nil"/>
                <w:between w:val="nil"/>
              </w:pBdr>
              <w:tabs>
                <w:tab w:val="left" w:pos="959"/>
              </w:tabs>
              <w:jc w:val="both"/>
              <w:rPr>
                <w:rFonts w:eastAsia="Arial" w:cs="Arial"/>
                <w:color w:val="FF0000"/>
                <w:sz w:val="18"/>
                <w:szCs w:val="18"/>
                <w:lang w:val="de-DE"/>
              </w:rPr>
            </w:pPr>
            <w:r w:rsidRPr="004B7D96">
              <w:rPr>
                <w:rFonts w:eastAsia="Arial" w:cs="Arial"/>
                <w:b/>
                <w:color w:val="FF0000"/>
                <w:sz w:val="18"/>
                <w:szCs w:val="18"/>
                <w:lang w:val="de-DE"/>
              </w:rPr>
              <w:t>Auftragsverarbeiter gemäß Art. 28 DSGVO</w:t>
            </w:r>
            <w:r w:rsidRPr="004B7D96">
              <w:rPr>
                <w:rFonts w:eastAsia="Arial" w:cs="Arial"/>
                <w:color w:val="FF0000"/>
                <w:sz w:val="18"/>
                <w:szCs w:val="18"/>
                <w:lang w:val="de-DE"/>
              </w:rPr>
              <w:t xml:space="preserve"> ist die Agentur für die Verfahren und die Aufsicht im Bereich öffentliche Bau-, Dienstleistungs- und Lieferaufträge - AOV, </w:t>
            </w:r>
            <w:r w:rsidR="00882727" w:rsidRPr="00882727">
              <w:rPr>
                <w:rFonts w:eastAsia="Arial" w:cs="Arial"/>
                <w:color w:val="FF0000"/>
                <w:sz w:val="18"/>
                <w:szCs w:val="18"/>
                <w:lang w:val="de-DE"/>
              </w:rPr>
              <w:t>Südtiroler Straße Nr. 50</w:t>
            </w:r>
            <w:r w:rsidRPr="004B7D96">
              <w:rPr>
                <w:rFonts w:eastAsia="Arial" w:cs="Arial"/>
                <w:color w:val="FF0000"/>
                <w:sz w:val="18"/>
                <w:szCs w:val="18"/>
                <w:lang w:val="de-DE"/>
              </w:rPr>
              <w:t xml:space="preserve">, 39100 Bozen, E-Mail: </w:t>
            </w:r>
            <w:hyperlink r:id="rId8" w:history="1">
              <w:r w:rsidRPr="004B7D96">
                <w:rPr>
                  <w:rStyle w:val="Collegamentoipertestuale"/>
                  <w:rFonts w:eastAsia="Arial" w:cs="Arial"/>
                  <w:color w:val="FF0000"/>
                  <w:sz w:val="18"/>
                  <w:szCs w:val="18"/>
                  <w:lang w:val="de-DE"/>
                </w:rPr>
                <w:t>aov@provinz.bz.it</w:t>
              </w:r>
            </w:hyperlink>
            <w:r w:rsidRPr="004B7D96">
              <w:rPr>
                <w:rFonts w:eastAsia="Arial" w:cs="Arial"/>
                <w:color w:val="FF0000"/>
                <w:sz w:val="18"/>
                <w:szCs w:val="18"/>
                <w:lang w:val="de-DE"/>
              </w:rPr>
              <w:t xml:space="preserve">; PEC: agenturauftraege.agenziaappalti@pec.prov.bz.it. Der gesetzliche Vertreter der AOV ist </w:t>
            </w:r>
            <w:r w:rsidR="007B7F10">
              <w:rPr>
                <w:rFonts w:eastAsia="Arial"/>
                <w:color w:val="FF0000"/>
                <w:sz w:val="18"/>
                <w:szCs w:val="18"/>
                <w:lang w:val="de-DE"/>
              </w:rPr>
              <w:t xml:space="preserve">die </w:t>
            </w:r>
            <w:r w:rsidR="007B7F10" w:rsidRPr="00BE73DE">
              <w:rPr>
                <w:rFonts w:eastAsia="Arial"/>
                <w:color w:val="FF0000"/>
                <w:sz w:val="18"/>
                <w:szCs w:val="18"/>
                <w:lang w:val="de-DE"/>
              </w:rPr>
              <w:t xml:space="preserve">Direktorin </w:t>
            </w:r>
            <w:r w:rsidR="007B7F10">
              <w:rPr>
                <w:rFonts w:eastAsia="Arial"/>
                <w:color w:val="FF0000"/>
                <w:sz w:val="18"/>
                <w:szCs w:val="18"/>
                <w:lang w:val="de-DE"/>
              </w:rPr>
              <w:t xml:space="preserve">Dr. </w:t>
            </w:r>
            <w:r w:rsidR="008955B2" w:rsidRPr="008955B2">
              <w:rPr>
                <w:rFonts w:eastAsia="Arial" w:cs="Arial"/>
                <w:color w:val="FF0000"/>
                <w:sz w:val="18"/>
                <w:szCs w:val="18"/>
                <w:lang w:val="de-DE"/>
              </w:rPr>
              <w:t>Petra Mahlknecht</w:t>
            </w:r>
            <w:r w:rsidR="007B7F10" w:rsidRPr="007D1E98">
              <w:rPr>
                <w:rFonts w:eastAsia="Arial"/>
                <w:color w:val="FF0000"/>
                <w:sz w:val="18"/>
                <w:szCs w:val="18"/>
                <w:lang w:val="de-DE"/>
              </w:rPr>
              <w:t>.</w:t>
            </w:r>
          </w:p>
          <w:p w14:paraId="71DB2719"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b/>
                <w:color w:val="FF0000"/>
                <w:sz w:val="18"/>
                <w:szCs w:val="18"/>
                <w:lang w:val="de-DE"/>
              </w:rPr>
              <w:t>Unter-Auftragsverarbeiter gemäß Art. 28, Abs. 4 DSGVO</w:t>
            </w:r>
            <w:r w:rsidRPr="004B7D96">
              <w:rPr>
                <w:rFonts w:eastAsia="Arial" w:cs="Arial"/>
                <w:color w:val="FF0000"/>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 Für nähere Informationen siehe die Liste in den auf dem Portal (</w:t>
            </w:r>
            <w:hyperlink r:id="rId9" w:history="1">
              <w:r w:rsidRPr="004B7D96">
                <w:rPr>
                  <w:rStyle w:val="Collegamentoipertestuale"/>
                  <w:rFonts w:cs="Arial"/>
                  <w:color w:val="FF0000"/>
                  <w:lang w:val="de-DE"/>
                </w:rPr>
                <w:t>www.ausschreibungen-suedtirol.it</w:t>
              </w:r>
            </w:hyperlink>
            <w:r w:rsidRPr="004B7D96">
              <w:rPr>
                <w:rFonts w:eastAsia="Arial" w:cs="Arial"/>
                <w:color w:val="FF0000"/>
                <w:lang w:val="de-DE"/>
              </w:rPr>
              <w:t>) veröffentlichten Informationen.</w:t>
            </w:r>
          </w:p>
          <w:p w14:paraId="7F77CEC8" w14:textId="77777777" w:rsidR="00E16885" w:rsidRPr="004B7D96" w:rsidRDefault="00E16885">
            <w:pPr>
              <w:jc w:val="both"/>
              <w:rPr>
                <w:rFonts w:eastAsia="Arial" w:cs="Arial"/>
                <w:color w:val="FF0000"/>
                <w:sz w:val="18"/>
                <w:szCs w:val="18"/>
                <w:lang w:val="de-DE"/>
              </w:rPr>
            </w:pPr>
            <w:r w:rsidRPr="004B7D96">
              <w:rPr>
                <w:rFonts w:eastAsia="Arial" w:cs="Arial"/>
                <w:b/>
                <w:color w:val="FF0000"/>
                <w:sz w:val="18"/>
                <w:szCs w:val="18"/>
                <w:lang w:val="de-DE"/>
              </w:rPr>
              <w:t>Datenschutzbeauftragter (DSB):</w:t>
            </w:r>
            <w:r w:rsidRPr="004B7D96">
              <w:rPr>
                <w:rFonts w:eastAsia="Arial" w:cs="Arial"/>
                <w:color w:val="FF0000"/>
                <w:sz w:val="18"/>
                <w:szCs w:val="18"/>
                <w:lang w:val="de-DE"/>
              </w:rPr>
              <w:t xml:space="preserve"> </w:t>
            </w:r>
            <w:r w:rsidR="00896A4D" w:rsidRPr="00896A4D">
              <w:rPr>
                <w:rFonts w:eastAsia="Arial" w:cs="Arial"/>
                <w:color w:val="FF0000"/>
                <w:sz w:val="18"/>
                <w:szCs w:val="18"/>
                <w:lang w:val="de-DE"/>
              </w:rPr>
              <w:t>PL CONSULTING SRLS, Manzonistraße Nr. 65, 39012 Meran (BZ), E-Mail: info@pl-consulting.it; PEC, pl_consulting@pec.it</w:t>
            </w:r>
            <w:r w:rsidRPr="004B7D96">
              <w:rPr>
                <w:rFonts w:eastAsia="Arial" w:cs="Arial"/>
                <w:color w:val="FF0000"/>
                <w:sz w:val="18"/>
                <w:szCs w:val="18"/>
                <w:lang w:val="de-DE"/>
              </w:rPr>
              <w:t>.</w:t>
            </w:r>
          </w:p>
          <w:p w14:paraId="3244D3A8" w14:textId="77777777" w:rsidR="00015F40" w:rsidRPr="004B7D96" w:rsidRDefault="00015F40" w:rsidP="00015F40">
            <w:pPr>
              <w:pBdr>
                <w:top w:val="nil"/>
                <w:left w:val="nil"/>
                <w:bottom w:val="nil"/>
                <w:right w:val="nil"/>
                <w:between w:val="nil"/>
              </w:pBdr>
              <w:tabs>
                <w:tab w:val="left" w:pos="959"/>
              </w:tabs>
              <w:suppressAutoHyphens/>
              <w:jc w:val="both"/>
              <w:rPr>
                <w:rFonts w:eastAsia="Arial" w:cs="Arial"/>
                <w:noProof w:val="0"/>
                <w:color w:val="FF0000"/>
                <w:sz w:val="18"/>
                <w:szCs w:val="18"/>
                <w:lang w:val="de-DE" w:eastAsia="ar-SA"/>
              </w:rPr>
            </w:pPr>
            <w:r w:rsidRPr="004B7D96">
              <w:rPr>
                <w:rFonts w:eastAsia="Arial" w:cs="Arial"/>
                <w:b/>
                <w:noProof w:val="0"/>
                <w:color w:val="FF0000"/>
                <w:sz w:val="18"/>
                <w:szCs w:val="18"/>
                <w:lang w:val="de-DE" w:eastAsia="ar-SA"/>
              </w:rPr>
              <w:t>Herkunft der Daten:</w:t>
            </w:r>
            <w:r w:rsidRPr="004B7D96">
              <w:rPr>
                <w:rFonts w:eastAsia="Arial" w:cs="Arial"/>
                <w:noProof w:val="0"/>
                <w:color w:val="FF0000"/>
                <w:sz w:val="18"/>
                <w:szCs w:val="18"/>
                <w:lang w:val="de-DE" w:eastAsia="ar-SA"/>
              </w:rPr>
              <w:t xml:space="preserve"> Die Daten werden beim Interessierten (Mitbewerber) gesammelt und aus Archiven, Registern, Listen und Verzeichnissen, welche von öffentlichen Rechtsträgern im Sinne der Rechtsvorschriften geführt werden, entnommen.</w:t>
            </w:r>
          </w:p>
          <w:p w14:paraId="15789765" w14:textId="60700338" w:rsidR="00E16885" w:rsidRPr="004B7D96" w:rsidRDefault="00E16885">
            <w:pPr>
              <w:tabs>
                <w:tab w:val="left" w:pos="959"/>
              </w:tabs>
              <w:jc w:val="both"/>
              <w:rPr>
                <w:rFonts w:eastAsia="Arial" w:cs="Arial"/>
                <w:color w:val="FF0000"/>
                <w:sz w:val="18"/>
                <w:szCs w:val="18"/>
                <w:lang w:val="de-DE"/>
              </w:rPr>
            </w:pPr>
            <w:r w:rsidRPr="004B7D96">
              <w:rPr>
                <w:rFonts w:eastAsia="Arial" w:cs="Arial"/>
                <w:b/>
                <w:color w:val="FF0000"/>
                <w:sz w:val="18"/>
                <w:szCs w:val="18"/>
                <w:lang w:val="de-DE"/>
              </w:rPr>
              <w:t>Kategorie der Daten:</w:t>
            </w:r>
            <w:r w:rsidRPr="004B7D96">
              <w:rPr>
                <w:rFonts w:eastAsia="Arial" w:cs="Arial"/>
                <w:color w:val="FF0000"/>
                <w:sz w:val="18"/>
                <w:szCs w:val="18"/>
                <w:lang w:val="de-DE"/>
              </w:rPr>
              <w:t xml:space="preserve"> Die eingehobenen Daten sind: Identifizierungsdaten und gerichtliche Daten (</w:t>
            </w:r>
            <w:r w:rsidRPr="004B7D96">
              <w:rPr>
                <w:rFonts w:cs="Arial"/>
                <w:color w:val="FF0000"/>
                <w:sz w:val="18"/>
                <w:szCs w:val="18"/>
                <w:lang w:val="de-DE"/>
              </w:rPr>
              <w:t xml:space="preserve">bezüglich Verurteilungen, Strafen und jedenfalls Maßnahmen infolge von Vergehen straf-, bürger-, verwaltungs-, sozial-, beitrags-, und steuerrechtlicher Natur im Sinne des Art. </w:t>
            </w:r>
            <w:r w:rsidR="00B75B72">
              <w:rPr>
                <w:rFonts w:cs="Arial"/>
                <w:color w:val="FF0000"/>
                <w:sz w:val="18"/>
                <w:szCs w:val="18"/>
                <w:lang w:val="de-DE"/>
              </w:rPr>
              <w:t>94 e 95</w:t>
            </w:r>
            <w:r w:rsidRPr="004B7D96">
              <w:rPr>
                <w:rFonts w:cs="Arial"/>
                <w:color w:val="FF0000"/>
                <w:sz w:val="18"/>
                <w:szCs w:val="18"/>
                <w:lang w:val="de-DE"/>
              </w:rPr>
              <w:t xml:space="preserve"> GVD Nr. </w:t>
            </w:r>
            <w:r w:rsidR="00B75B72">
              <w:rPr>
                <w:rFonts w:cs="Arial"/>
                <w:color w:val="FF0000"/>
                <w:sz w:val="18"/>
                <w:szCs w:val="18"/>
                <w:lang w:val="de-DE"/>
              </w:rPr>
              <w:t>36/2023</w:t>
            </w:r>
            <w:r w:rsidRPr="004B7D96">
              <w:rPr>
                <w:rFonts w:cs="Arial"/>
                <w:color w:val="FF0000"/>
                <w:sz w:val="18"/>
                <w:szCs w:val="18"/>
                <w:lang w:val="de-DE"/>
              </w:rPr>
              <w:t>)</w:t>
            </w:r>
            <w:r w:rsidRPr="004B7D96">
              <w:rPr>
                <w:rFonts w:eastAsia="Arial" w:cs="Arial"/>
                <w:color w:val="FF0000"/>
                <w:sz w:val="18"/>
                <w:szCs w:val="18"/>
                <w:lang w:val="de-DE"/>
              </w:rPr>
              <w:t>. Besagte Datenverarbeitung ist insbesondere zum Zweck der korrekten Ausführung des Ausschreibungsverfahrens notwendig. Im Falle der fehlenden Übermittlung kann das Verfahren nicht vollendet werden.</w:t>
            </w:r>
          </w:p>
          <w:p w14:paraId="4E54BC7B"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b/>
                <w:color w:val="FF0000"/>
                <w:sz w:val="18"/>
                <w:szCs w:val="18"/>
                <w:lang w:val="de-DE"/>
              </w:rPr>
              <w:t>Zweck und Art der Verarbeitung:</w:t>
            </w:r>
            <w:r w:rsidRPr="004B7D96">
              <w:rPr>
                <w:rFonts w:eastAsia="Arial" w:cs="Arial"/>
                <w:color w:val="FF0000"/>
                <w:sz w:val="18"/>
                <w:szCs w:val="18"/>
                <w:lang w:val="de-DE"/>
              </w:rPr>
              <w:t xml:space="preserve"> </w:t>
            </w:r>
          </w:p>
          <w:p w14:paraId="23CF9CC4"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color w:val="FF0000"/>
                <w:sz w:val="18"/>
                <w:szCs w:val="18"/>
                <w:lang w:val="de-DE"/>
              </w:rPr>
              <w:t xml:space="preserve">Die übermittelten Daten werden von der AOV, auch in elektronischer Form, für die Erfüllung von bestimmten gesetzlichen Verpflichtungen, welche von den Rechtsvorschriften im Bereich Ausschreibungen und öffentlichem Vertragswesen vorgesehen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4B7D96" w:rsidRPr="00C563E0" w14:paraId="43F6336A" w14:textId="77777777" w:rsidTr="008207D4">
        <w:trPr>
          <w:trHeight w:val="1060"/>
        </w:trPr>
        <w:tc>
          <w:tcPr>
            <w:tcW w:w="9781" w:type="dxa"/>
            <w:tcBorders>
              <w:top w:val="nil"/>
              <w:left w:val="single" w:sz="4" w:space="0" w:color="000000"/>
              <w:bottom w:val="nil"/>
              <w:right w:val="single" w:sz="4" w:space="0" w:color="000000"/>
            </w:tcBorders>
            <w:tcMar>
              <w:top w:w="0" w:type="dxa"/>
              <w:left w:w="283" w:type="dxa"/>
              <w:bottom w:w="0" w:type="dxa"/>
              <w:right w:w="283" w:type="dxa"/>
            </w:tcMar>
            <w:hideMark/>
          </w:tcPr>
          <w:p w14:paraId="04B29810" w14:textId="77777777" w:rsidR="00E16885" w:rsidRPr="004B7D96" w:rsidRDefault="00E16885">
            <w:pPr>
              <w:tabs>
                <w:tab w:val="left" w:pos="959"/>
              </w:tabs>
              <w:jc w:val="both"/>
              <w:rPr>
                <w:rFonts w:eastAsia="Arial" w:cs="Arial"/>
                <w:color w:val="FF0000"/>
                <w:sz w:val="18"/>
                <w:szCs w:val="18"/>
                <w:lang w:val="de-DE"/>
              </w:rPr>
            </w:pPr>
            <w:r w:rsidRPr="004B7D96">
              <w:rPr>
                <w:rFonts w:cs="Arial"/>
                <w:b/>
                <w:bCs/>
                <w:color w:val="FF0000"/>
                <w:sz w:val="18"/>
                <w:szCs w:val="18"/>
                <w:lang w:val="de-DE"/>
              </w:rPr>
              <w:t>Mitteilung und Datenempfänger:</w:t>
            </w:r>
            <w:r w:rsidRPr="004B7D96">
              <w:rPr>
                <w:rFonts w:eastAsia="Arial" w:cs="Arial"/>
                <w:color w:val="FF0000"/>
                <w:sz w:val="18"/>
                <w:szCs w:val="18"/>
                <w:lang w:val="de-DE"/>
              </w:rPr>
              <w:t xml:space="preserve"> </w:t>
            </w:r>
          </w:p>
          <w:p w14:paraId="52804899"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color w:val="FF0000"/>
                <w:sz w:val="18"/>
                <w:szCs w:val="18"/>
                <w:lang w:val="de-DE"/>
              </w:rPr>
              <w:t xml:space="preserve">Die gesammelten Daten können ferner folgenden Subjekten mitgeteilt werden: </w:t>
            </w:r>
          </w:p>
          <w:p w14:paraId="1E6DE48F"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den zur Verarbeitung beauftragten Subjekten, die aus verschiedenen Gründen im Auftrag der AOV arbeiten und denen schriftlich die entsprechenden Anweisungen zur berechtigten Verarbeitung der Daten erteilt wurde;</w:t>
            </w:r>
          </w:p>
          <w:p w14:paraId="78E606A8"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anderen öffentlichen Verwaltungen und Behörden, denen die Daten im Rahmen ihrer institutionellen Aufgaben mitgeteilt werden können;</w:t>
            </w:r>
          </w:p>
          <w:p w14:paraId="2B9A4A87"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anderen Bietern, die Anfrage um Zugang zu den Ausschreibungsunterlagen stellen, sowie allen Subjekten, die das Recht auf Bürgerzugang ausüben, gemäß den Modalitäten und im Rahmen dessen, was in diesem Bereich von den geltenden Bestimmungen vorgesehen ist;</w:t>
            </w:r>
          </w:p>
          <w:p w14:paraId="5929DB4F"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externen Subjekten, deren Namen den Interessierten zur Verfügung stehen, da sie Teil der Bewertungskommissionen sind, die von Mal zu Mal gebildet werden;</w:t>
            </w:r>
          </w:p>
          <w:p w14:paraId="35CF3D5E"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Rechtsanwälten, welche mit der Verteidigung der AOV vor Gericht beauftragt sind.</w:t>
            </w:r>
          </w:p>
          <w:p w14:paraId="6A72068E"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color w:val="FF0000"/>
                <w:sz w:val="18"/>
                <w:szCs w:val="18"/>
                <w:lang w:val="de-DE"/>
              </w:rPr>
              <w:t>Auf jeden Fall kann die Übermittlung von persönlichen Daten, mit Ausnahme der sensiblen und gerichtlichen Daten, von der AOV im Sinne der Verordnung EU/2016/679 (DSGVO) durchgeführt werden.</w:t>
            </w:r>
          </w:p>
          <w:p w14:paraId="33725366"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color w:val="FF0000"/>
                <w:sz w:val="18"/>
                <w:szCs w:val="18"/>
                <w:lang w:val="de-DE"/>
              </w:rPr>
              <w:t>Die Daten werden in keiner Weise nach Außen übermittelt und mitgeteilt und werden in keiner Weise verbreitet und an nicht autorisierte Subjekte mitgeteilt.</w:t>
            </w:r>
          </w:p>
        </w:tc>
      </w:tr>
      <w:tr w:rsidR="004B7D96" w:rsidRPr="00C563E0" w14:paraId="0E922146" w14:textId="77777777" w:rsidTr="008207D4">
        <w:trPr>
          <w:trHeight w:val="380"/>
        </w:trPr>
        <w:tc>
          <w:tcPr>
            <w:tcW w:w="9781" w:type="dxa"/>
            <w:tcBorders>
              <w:top w:val="nil"/>
              <w:left w:val="single" w:sz="4" w:space="0" w:color="000000"/>
              <w:bottom w:val="single" w:sz="4" w:space="0" w:color="000000"/>
              <w:right w:val="single" w:sz="4" w:space="0" w:color="000000"/>
            </w:tcBorders>
            <w:tcMar>
              <w:top w:w="0" w:type="dxa"/>
              <w:left w:w="283" w:type="dxa"/>
              <w:bottom w:w="0" w:type="dxa"/>
              <w:right w:w="283" w:type="dxa"/>
            </w:tcMar>
            <w:hideMark/>
          </w:tcPr>
          <w:p w14:paraId="571F4EA9" w14:textId="77777777" w:rsidR="00E16885" w:rsidRPr="004B7D96" w:rsidRDefault="00E16885">
            <w:pPr>
              <w:jc w:val="both"/>
              <w:rPr>
                <w:rFonts w:cs="Arial"/>
                <w:color w:val="FF0000"/>
                <w:sz w:val="18"/>
                <w:szCs w:val="18"/>
                <w:lang w:val="de-DE"/>
              </w:rPr>
            </w:pPr>
            <w:r w:rsidRPr="004B7D96">
              <w:rPr>
                <w:rFonts w:cs="Arial"/>
                <w:b/>
                <w:bCs/>
                <w:color w:val="FF0000"/>
                <w:sz w:val="18"/>
                <w:szCs w:val="18"/>
                <w:lang w:val="de-DE"/>
              </w:rPr>
              <w:t>Verbreitung:</w:t>
            </w:r>
            <w:r w:rsidRPr="004B7D96">
              <w:rPr>
                <w:rFonts w:cs="Arial"/>
                <w:color w:val="FF0000"/>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67198B79" w14:textId="77777777" w:rsidR="00E16885" w:rsidRPr="004B7D96" w:rsidRDefault="00E16885">
            <w:pPr>
              <w:shd w:val="clear" w:color="auto" w:fill="FFFFFF"/>
              <w:jc w:val="both"/>
              <w:rPr>
                <w:rFonts w:eastAsia="Arial" w:cs="Arial"/>
                <w:color w:val="FF0000"/>
                <w:sz w:val="18"/>
                <w:szCs w:val="18"/>
                <w:lang w:val="de-DE" w:eastAsia="it-IT"/>
              </w:rPr>
            </w:pPr>
            <w:r w:rsidRPr="004B7D96">
              <w:rPr>
                <w:rFonts w:cs="Arial"/>
                <w:b/>
                <w:bCs/>
                <w:color w:val="FF0000"/>
                <w:sz w:val="18"/>
                <w:szCs w:val="18"/>
                <w:lang w:val="de-DE"/>
              </w:rPr>
              <w:t>Dauer</w:t>
            </w:r>
            <w:r w:rsidRPr="004B7D96">
              <w:rPr>
                <w:rFonts w:cs="Arial"/>
                <w:b/>
                <w:color w:val="FF0000"/>
                <w:sz w:val="18"/>
                <w:szCs w:val="18"/>
                <w:lang w:val="de-DE"/>
              </w:rPr>
              <w:t>:</w:t>
            </w:r>
            <w:r w:rsidRPr="004B7D96">
              <w:rPr>
                <w:rFonts w:cs="Arial"/>
                <w:color w:val="FF0000"/>
                <w:sz w:val="18"/>
                <w:szCs w:val="18"/>
                <w:lang w:val="de-DE"/>
              </w:rPr>
              <w:t xml:space="preserve"> Die übermittelten Daten werden für die von den geltenden Bestimmungen vorgesehenen Dauer aufbewahrt.</w:t>
            </w:r>
          </w:p>
          <w:p w14:paraId="5A08983E" w14:textId="77777777" w:rsidR="00E16885" w:rsidRPr="004B7D96" w:rsidRDefault="00E16885">
            <w:pPr>
              <w:jc w:val="both"/>
              <w:rPr>
                <w:rFonts w:cs="Arial"/>
                <w:color w:val="FF0000"/>
                <w:sz w:val="18"/>
                <w:szCs w:val="18"/>
                <w:lang w:val="de-DE"/>
              </w:rPr>
            </w:pPr>
            <w:r w:rsidRPr="004B7D96">
              <w:rPr>
                <w:rFonts w:cs="Arial"/>
                <w:b/>
                <w:bCs/>
                <w:color w:val="FF0000"/>
                <w:sz w:val="18"/>
                <w:szCs w:val="18"/>
                <w:lang w:val="de-DE"/>
              </w:rPr>
              <w:t>Rechte der betroffenen Person:</w:t>
            </w:r>
            <w:r w:rsidRPr="004B7D96">
              <w:rPr>
                <w:rFonts w:cs="Arial"/>
                <w:color w:val="FF0000"/>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w:t>
            </w:r>
            <w:r w:rsidRPr="004B7D96">
              <w:rPr>
                <w:rFonts w:cs="Arial"/>
                <w:color w:val="FF0000"/>
                <w:sz w:val="18"/>
                <w:szCs w:val="18"/>
                <w:lang w:val="de-DE"/>
              </w:rPr>
              <w:lastRenderedPageBreak/>
              <w:t xml:space="preserve">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6C562F6" w14:textId="77777777" w:rsidR="00E16885" w:rsidRPr="004B7D96" w:rsidRDefault="00E16885">
            <w:pPr>
              <w:jc w:val="both"/>
              <w:rPr>
                <w:rFonts w:cs="Arial"/>
                <w:color w:val="FF0000"/>
                <w:sz w:val="18"/>
                <w:szCs w:val="18"/>
                <w:lang w:val="de-DE" w:eastAsia="it-IT"/>
              </w:rPr>
            </w:pPr>
            <w:r w:rsidRPr="004B7D96">
              <w:rPr>
                <w:rFonts w:cs="Arial"/>
                <w:color w:val="FF0000"/>
                <w:sz w:val="18"/>
                <w:szCs w:val="18"/>
                <w:lang w:val="de-DE"/>
              </w:rPr>
              <w:t xml:space="preserve">Das entsprechende Antragsformular steht auf der Webseite </w:t>
            </w:r>
            <w:hyperlink r:id="rId10" w:history="1">
              <w:r w:rsidRPr="004B7D96">
                <w:rPr>
                  <w:rStyle w:val="Collegamentoipertestuale"/>
                  <w:rFonts w:cs="Arial"/>
                  <w:color w:val="FF0000"/>
                  <w:sz w:val="18"/>
                  <w:szCs w:val="18"/>
                  <w:lang w:val="de-DE"/>
                </w:rPr>
                <w:t>http://aov.provinz.bz.it/transparente-verwaltung/zusaetzliche-informationen.asp</w:t>
              </w:r>
            </w:hyperlink>
            <w:r w:rsidRPr="004B7D96">
              <w:rPr>
                <w:rFonts w:cs="Arial"/>
                <w:color w:val="FF0000"/>
                <w:sz w:val="18"/>
                <w:szCs w:val="18"/>
                <w:lang w:val="de-DE"/>
              </w:rPr>
              <w:t xml:space="preserve"> zur Verfügung. </w:t>
            </w:r>
          </w:p>
          <w:p w14:paraId="2D722214" w14:textId="77777777" w:rsidR="00E16885" w:rsidRPr="004B7D96" w:rsidRDefault="00E16885">
            <w:pPr>
              <w:jc w:val="both"/>
              <w:rPr>
                <w:rFonts w:cs="Arial"/>
                <w:color w:val="FF0000"/>
                <w:sz w:val="18"/>
                <w:szCs w:val="18"/>
                <w:lang w:val="de-DE"/>
              </w:rPr>
            </w:pPr>
            <w:r w:rsidRPr="004B7D96">
              <w:rPr>
                <w:rFonts w:cs="Arial"/>
                <w:b/>
                <w:bCs/>
                <w:color w:val="FF0000"/>
                <w:sz w:val="18"/>
                <w:szCs w:val="18"/>
                <w:lang w:val="de-DE"/>
              </w:rPr>
              <w:t>Rechtsbehelfe:</w:t>
            </w:r>
            <w:r w:rsidRPr="004B7D96">
              <w:rPr>
                <w:rFonts w:cs="Arial"/>
                <w:color w:val="FF0000"/>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17134343" w14:textId="77777777" w:rsidR="00E16885" w:rsidRDefault="00E16885" w:rsidP="00E16885">
      <w:pPr>
        <w:tabs>
          <w:tab w:val="left" w:pos="959"/>
        </w:tabs>
        <w:jc w:val="both"/>
        <w:rPr>
          <w:rFonts w:eastAsia="Arial" w:cs="Arial"/>
          <w:color w:val="000000"/>
          <w:lang w:val="de-DE" w:eastAsia="it-IT"/>
        </w:rPr>
      </w:pPr>
    </w:p>
    <w:p w14:paraId="59082A18" w14:textId="77777777" w:rsidR="00E16885" w:rsidRDefault="00E16885" w:rsidP="00E16885">
      <w:pPr>
        <w:tabs>
          <w:tab w:val="left" w:pos="959"/>
        </w:tabs>
        <w:jc w:val="both"/>
        <w:rPr>
          <w:rFonts w:eastAsia="Arial" w:cs="Arial"/>
          <w:lang w:val="it-IT"/>
        </w:rPr>
      </w:pPr>
      <w:r>
        <w:rPr>
          <w:rFonts w:eastAsia="Arial" w:cs="Arial"/>
        </w:rPr>
        <w:t>Gelesen, bestätigt und unterzeichnet.</w:t>
      </w:r>
    </w:p>
    <w:tbl>
      <w:tblPr>
        <w:tblW w:w="9750" w:type="dxa"/>
        <w:tblLayout w:type="fixed"/>
        <w:tblLook w:val="04A0" w:firstRow="1" w:lastRow="0" w:firstColumn="1" w:lastColumn="0" w:noHBand="0" w:noVBand="1"/>
      </w:tblPr>
      <w:tblGrid>
        <w:gridCol w:w="4872"/>
        <w:gridCol w:w="4878"/>
      </w:tblGrid>
      <w:tr w:rsidR="00E16885" w14:paraId="56211804" w14:textId="77777777" w:rsidTr="00E16885">
        <w:tc>
          <w:tcPr>
            <w:tcW w:w="4870" w:type="dxa"/>
          </w:tcPr>
          <w:p w14:paraId="2943C2DF" w14:textId="77777777" w:rsidR="00E16885" w:rsidRDefault="00E16885">
            <w:pPr>
              <w:widowControl w:val="0"/>
              <w:tabs>
                <w:tab w:val="left" w:pos="4445"/>
              </w:tabs>
              <w:spacing w:line="360" w:lineRule="auto"/>
              <w:jc w:val="center"/>
              <w:rPr>
                <w:rFonts w:eastAsia="Arial" w:cs="Arial"/>
                <w:sz w:val="18"/>
                <w:szCs w:val="18"/>
              </w:rPr>
            </w:pPr>
          </w:p>
        </w:tc>
        <w:tc>
          <w:tcPr>
            <w:tcW w:w="4876" w:type="dxa"/>
          </w:tcPr>
          <w:p w14:paraId="2797AAEC" w14:textId="77777777" w:rsidR="00E16885" w:rsidRDefault="00E16885">
            <w:pPr>
              <w:tabs>
                <w:tab w:val="left" w:pos="959"/>
              </w:tabs>
              <w:jc w:val="center"/>
              <w:rPr>
                <w:rFonts w:eastAsia="Calibri" w:cs="Arial"/>
                <w:sz w:val="18"/>
                <w:szCs w:val="18"/>
                <w:lang w:val="de-DE"/>
              </w:rPr>
            </w:pPr>
            <w:r>
              <w:rPr>
                <w:rFonts w:eastAsia="Arial" w:cs="Arial"/>
                <w:lang w:val="de-DE"/>
              </w:rPr>
              <w:t>Der gesetzliche Vertreter / Prokurist</w:t>
            </w:r>
          </w:p>
          <w:p w14:paraId="0084E546" w14:textId="77777777" w:rsidR="00E16885" w:rsidRDefault="00E16885">
            <w:pPr>
              <w:tabs>
                <w:tab w:val="left" w:pos="959"/>
              </w:tabs>
              <w:jc w:val="center"/>
              <w:rPr>
                <w:rFonts w:eastAsia="Arial" w:cs="Arial"/>
                <w:lang w:val="de-DE"/>
              </w:rPr>
            </w:pPr>
            <w:r>
              <w:rPr>
                <w:rFonts w:eastAsia="Arial" w:cs="Arial"/>
                <w:lang w:val="de-DE"/>
              </w:rPr>
              <w:t> </w:t>
            </w:r>
            <w:r>
              <w:rPr>
                <w:rFonts w:eastAsia="Arial" w:cs="Arial"/>
                <w:lang w:val="de-DE"/>
              </w:rPr>
              <w:t> </w:t>
            </w:r>
            <w:r>
              <w:rPr>
                <w:rFonts w:eastAsia="Arial" w:cs="Arial"/>
                <w:lang w:val="de-DE"/>
              </w:rPr>
              <w:t> </w:t>
            </w:r>
            <w:r>
              <w:rPr>
                <w:rFonts w:eastAsia="Arial" w:cs="Arial"/>
                <w:lang w:val="de-DE"/>
              </w:rPr>
              <w:t> </w:t>
            </w:r>
            <w:r>
              <w:rPr>
                <w:rFonts w:eastAsia="Arial" w:cs="Arial"/>
                <w:lang w:val="de-DE"/>
              </w:rPr>
              <w:t> </w:t>
            </w:r>
            <w:r>
              <w:rPr>
                <w:rFonts w:eastAsia="Arial" w:cs="Arial"/>
                <w:lang w:val="de-DE"/>
              </w:rPr>
              <w:br/>
            </w:r>
          </w:p>
          <w:p w14:paraId="055C5120" w14:textId="77777777" w:rsidR="00E16885" w:rsidRDefault="00E16885">
            <w:pPr>
              <w:tabs>
                <w:tab w:val="left" w:pos="959"/>
              </w:tabs>
              <w:jc w:val="center"/>
              <w:rPr>
                <w:rFonts w:eastAsia="Arial" w:cs="Arial"/>
                <w:sz w:val="18"/>
                <w:szCs w:val="18"/>
                <w:lang w:val="de-DE"/>
              </w:rPr>
            </w:pPr>
            <w:r>
              <w:rPr>
                <w:rFonts w:eastAsia="Arial" w:cs="Arial"/>
                <w:sz w:val="18"/>
                <w:szCs w:val="18"/>
                <w:lang w:val="de-DE"/>
              </w:rPr>
              <w:t>(mit digitaler Unterschrift unterzeichnet)</w:t>
            </w:r>
          </w:p>
          <w:p w14:paraId="41A0EFEC" w14:textId="77777777" w:rsidR="00E16885" w:rsidRDefault="00E16885">
            <w:pPr>
              <w:widowControl w:val="0"/>
              <w:tabs>
                <w:tab w:val="left" w:pos="4445"/>
              </w:tabs>
              <w:spacing w:line="360" w:lineRule="auto"/>
              <w:jc w:val="center"/>
              <w:rPr>
                <w:rFonts w:eastAsia="Arial" w:cs="Arial"/>
                <w:sz w:val="18"/>
                <w:szCs w:val="18"/>
                <w:lang w:val="de-DE"/>
              </w:rPr>
            </w:pPr>
          </w:p>
        </w:tc>
      </w:tr>
    </w:tbl>
    <w:p w14:paraId="4EA345E4" w14:textId="77777777" w:rsidR="00773AAC" w:rsidRPr="00773AAC" w:rsidRDefault="00773AAC" w:rsidP="00773AAC">
      <w:pPr>
        <w:suppressAutoHyphens/>
        <w:spacing w:line="360" w:lineRule="auto"/>
        <w:jc w:val="both"/>
        <w:rPr>
          <w:rFonts w:cs="Arial"/>
          <w:b/>
          <w:bCs/>
          <w:i/>
          <w:iCs/>
          <w:noProof w:val="0"/>
          <w:sz w:val="18"/>
          <w:szCs w:val="18"/>
          <w:lang w:val="de-DE" w:eastAsia="ar-SA"/>
        </w:rPr>
      </w:pPr>
    </w:p>
    <w:p w14:paraId="68BD2001" w14:textId="77777777" w:rsidR="00773AAC" w:rsidRPr="00773AAC" w:rsidRDefault="00773AAC" w:rsidP="00773AAC">
      <w:pPr>
        <w:suppressAutoHyphens/>
        <w:spacing w:line="360" w:lineRule="auto"/>
        <w:jc w:val="both"/>
        <w:rPr>
          <w:rFonts w:cs="Arial"/>
          <w:b/>
          <w:noProof w:val="0"/>
          <w:sz w:val="18"/>
          <w:szCs w:val="18"/>
          <w:lang w:val="de-DE" w:eastAsia="ar-SA"/>
        </w:rPr>
      </w:pPr>
    </w:p>
    <w:sectPr w:rsidR="00773AAC" w:rsidRPr="00773AAC" w:rsidSect="00155E1E">
      <w:headerReference w:type="even" r:id="rId11"/>
      <w:headerReference w:type="default" r:id="rId12"/>
      <w:footerReference w:type="even" r:id="rId13"/>
      <w:footerReference w:type="default" r:id="rId14"/>
      <w:headerReference w:type="first" r:id="rId15"/>
      <w:footerReference w:type="first" r:id="rId16"/>
      <w:footnotePr>
        <w:numStart w:val="20"/>
      </w:footnotePr>
      <w:endnotePr>
        <w:numFmt w:val="decimal"/>
        <w:numRestart w:val="eachSect"/>
      </w:endnotePr>
      <w:pgSz w:w="11906" w:h="16838" w:code="9"/>
      <w:pgMar w:top="192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A967" w14:textId="77777777" w:rsidR="005E5B99" w:rsidRDefault="005E5B99">
      <w:r>
        <w:separator/>
      </w:r>
    </w:p>
  </w:endnote>
  <w:endnote w:type="continuationSeparator" w:id="0">
    <w:p w14:paraId="7A15F0D1" w14:textId="77777777" w:rsidR="005E5B99" w:rsidRDefault="005E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8ACD" w14:textId="77777777" w:rsidR="005B19C0" w:rsidRDefault="005B19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4CA8" w14:textId="77777777" w:rsidR="00C66069" w:rsidRDefault="00C66069">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66069" w:rsidRPr="00C563E0" w14:paraId="25CD17E7" w14:textId="77777777" w:rsidTr="00292908">
      <w:trPr>
        <w:cantSplit/>
      </w:trPr>
      <w:tc>
        <w:tcPr>
          <w:tcW w:w="4990" w:type="dxa"/>
          <w:tcBorders>
            <w:top w:val="single" w:sz="2" w:space="0" w:color="000000"/>
          </w:tcBorders>
        </w:tcPr>
        <w:p w14:paraId="5402B3D3" w14:textId="77777777" w:rsidR="00C66069" w:rsidRPr="0087394A" w:rsidRDefault="00C66069" w:rsidP="007C0E25">
          <w:pPr>
            <w:spacing w:before="80" w:line="180" w:lineRule="exact"/>
            <w:jc w:val="right"/>
            <w:rPr>
              <w:color w:val="FF0000"/>
              <w:sz w:val="16"/>
              <w:lang w:val="de-DE"/>
            </w:rPr>
          </w:pPr>
          <w:r w:rsidRPr="0087394A">
            <w:rPr>
              <w:color w:val="FF0000"/>
              <w:sz w:val="16"/>
              <w:lang w:val="de-DE"/>
            </w:rPr>
            <w:t xml:space="preserve">Südtiroler Straße Nr. 50 </w:t>
          </w:r>
          <w:r w:rsidRPr="0087394A">
            <w:rPr>
              <w:rFonts w:ascii="Wingdings" w:hAnsi="Wingdings"/>
              <w:color w:val="FF0000"/>
              <w:sz w:val="14"/>
            </w:rPr>
            <w:t></w:t>
          </w:r>
          <w:r w:rsidRPr="0087394A">
            <w:rPr>
              <w:color w:val="FF0000"/>
              <w:sz w:val="16"/>
              <w:lang w:val="de-DE"/>
            </w:rPr>
            <w:t xml:space="preserve"> 39100 Bozen</w:t>
          </w:r>
        </w:p>
        <w:p w14:paraId="06B98770" w14:textId="77777777" w:rsidR="00C66069" w:rsidRPr="0087394A" w:rsidRDefault="00C66069" w:rsidP="007C0E25">
          <w:pPr>
            <w:spacing w:line="180" w:lineRule="exact"/>
            <w:jc w:val="right"/>
            <w:rPr>
              <w:color w:val="FF0000"/>
              <w:sz w:val="16"/>
              <w:lang w:val="de-DE"/>
            </w:rPr>
          </w:pPr>
          <w:r w:rsidRPr="0087394A">
            <w:rPr>
              <w:color w:val="FF0000"/>
              <w:sz w:val="16"/>
              <w:lang w:val="de-DE"/>
            </w:rPr>
            <w:t xml:space="preserve">Tel. 0471 41 40 30 </w:t>
          </w:r>
          <w:r w:rsidRPr="0087394A">
            <w:rPr>
              <w:rFonts w:ascii="Wingdings" w:hAnsi="Wingdings"/>
              <w:color w:val="FF0000"/>
              <w:sz w:val="14"/>
            </w:rPr>
            <w:t></w:t>
          </w:r>
          <w:r w:rsidRPr="0087394A">
            <w:rPr>
              <w:color w:val="FF0000"/>
              <w:sz w:val="16"/>
              <w:lang w:val="de-DE"/>
            </w:rPr>
            <w:t xml:space="preserve"> Fax 0471 41 40 09</w:t>
          </w:r>
        </w:p>
        <w:p w14:paraId="168D88BD" w14:textId="77777777" w:rsidR="00C66069" w:rsidRPr="0087394A" w:rsidRDefault="00C66069" w:rsidP="007C0E25">
          <w:pPr>
            <w:jc w:val="right"/>
            <w:rPr>
              <w:color w:val="FF0000"/>
              <w:sz w:val="16"/>
              <w:szCs w:val="16"/>
              <w:lang w:val="de-DE" w:eastAsia="de-DE"/>
            </w:rPr>
          </w:pPr>
          <w:r w:rsidRPr="0087394A">
            <w:rPr>
              <w:color w:val="FF0000"/>
              <w:sz w:val="16"/>
              <w:szCs w:val="16"/>
              <w:lang w:val="de-DE" w:eastAsia="de-DE"/>
            </w:rPr>
            <w:t>http://aov.provinz.bz.it</w:t>
          </w:r>
        </w:p>
        <w:p w14:paraId="4EC38537" w14:textId="77777777" w:rsidR="00C66069" w:rsidRPr="0087394A" w:rsidRDefault="00C66069" w:rsidP="007C0E25">
          <w:pPr>
            <w:spacing w:line="180" w:lineRule="exact"/>
            <w:jc w:val="right"/>
            <w:rPr>
              <w:color w:val="FF0000"/>
              <w:sz w:val="16"/>
              <w:lang w:val="de-DE"/>
            </w:rPr>
          </w:pPr>
          <w:r w:rsidRPr="0087394A">
            <w:rPr>
              <w:color w:val="FF0000"/>
              <w:sz w:val="16"/>
              <w:lang w:val="de-DE"/>
            </w:rPr>
            <w:t>aov-acp.works@pec.prov.bz.it</w:t>
          </w:r>
        </w:p>
        <w:p w14:paraId="3DDA5E8E" w14:textId="77777777" w:rsidR="00C66069" w:rsidRPr="0087394A" w:rsidRDefault="00C66069" w:rsidP="007C0E25">
          <w:pPr>
            <w:spacing w:line="180" w:lineRule="exact"/>
            <w:jc w:val="right"/>
            <w:rPr>
              <w:color w:val="FF0000"/>
              <w:sz w:val="16"/>
              <w:lang w:val="de-DE"/>
            </w:rPr>
          </w:pPr>
          <w:r w:rsidRPr="0087394A">
            <w:rPr>
              <w:color w:val="FF0000"/>
              <w:sz w:val="16"/>
              <w:lang w:val="de-DE"/>
            </w:rPr>
            <w:t>aov.bau@provinz.bz.it</w:t>
          </w:r>
        </w:p>
        <w:p w14:paraId="7D6A43AD" w14:textId="77777777" w:rsidR="00C66069" w:rsidRPr="0087394A" w:rsidRDefault="00C66069" w:rsidP="007C0E25">
          <w:pPr>
            <w:spacing w:line="180" w:lineRule="exact"/>
            <w:jc w:val="right"/>
            <w:rPr>
              <w:color w:val="FF0000"/>
              <w:sz w:val="16"/>
              <w:szCs w:val="16"/>
              <w:lang w:val="de-DE"/>
            </w:rPr>
          </w:pPr>
          <w:r w:rsidRPr="0087394A">
            <w:rPr>
              <w:color w:val="FF0000"/>
              <w:sz w:val="16"/>
              <w:lang w:val="de-DE"/>
            </w:rPr>
            <w:t>Steuernr./Mwst.Nr. 94116410211</w:t>
          </w:r>
        </w:p>
      </w:tc>
      <w:tc>
        <w:tcPr>
          <w:tcW w:w="227" w:type="dxa"/>
          <w:tcBorders>
            <w:top w:val="single" w:sz="2" w:space="0" w:color="000000"/>
          </w:tcBorders>
          <w:vAlign w:val="center"/>
        </w:tcPr>
        <w:p w14:paraId="70B338BC" w14:textId="77777777" w:rsidR="00C66069" w:rsidRPr="0087394A" w:rsidRDefault="00C66069" w:rsidP="007C0E25">
          <w:pPr>
            <w:snapToGrid w:val="0"/>
            <w:spacing w:before="80"/>
            <w:jc w:val="center"/>
            <w:rPr>
              <w:color w:val="FF0000"/>
              <w:sz w:val="16"/>
              <w:szCs w:val="16"/>
              <w:lang w:val="de-DE"/>
            </w:rPr>
          </w:pPr>
        </w:p>
      </w:tc>
      <w:tc>
        <w:tcPr>
          <w:tcW w:w="907" w:type="dxa"/>
          <w:tcBorders>
            <w:top w:val="single" w:sz="2" w:space="0" w:color="000000"/>
          </w:tcBorders>
          <w:vAlign w:val="center"/>
        </w:tcPr>
        <w:p w14:paraId="26946BED" w14:textId="77777777" w:rsidR="00C66069" w:rsidRPr="0087394A" w:rsidRDefault="00C66069" w:rsidP="007C0E25">
          <w:pPr>
            <w:snapToGrid w:val="0"/>
            <w:rPr>
              <w:color w:val="FF0000"/>
              <w:lang w:val="de-DE"/>
            </w:rPr>
          </w:pPr>
        </w:p>
      </w:tc>
      <w:tc>
        <w:tcPr>
          <w:tcW w:w="227" w:type="dxa"/>
          <w:tcBorders>
            <w:top w:val="single" w:sz="2" w:space="0" w:color="000000"/>
          </w:tcBorders>
          <w:vAlign w:val="center"/>
        </w:tcPr>
        <w:p w14:paraId="26FD1EAB" w14:textId="77777777" w:rsidR="00C66069" w:rsidRPr="0087394A" w:rsidRDefault="00C66069" w:rsidP="007C0E25">
          <w:pPr>
            <w:snapToGrid w:val="0"/>
            <w:spacing w:before="80"/>
            <w:jc w:val="center"/>
            <w:rPr>
              <w:color w:val="FF0000"/>
              <w:sz w:val="16"/>
              <w:szCs w:val="16"/>
              <w:lang w:val="de-DE"/>
            </w:rPr>
          </w:pPr>
        </w:p>
      </w:tc>
      <w:tc>
        <w:tcPr>
          <w:tcW w:w="4990" w:type="dxa"/>
          <w:tcBorders>
            <w:top w:val="single" w:sz="2" w:space="0" w:color="000000"/>
          </w:tcBorders>
        </w:tcPr>
        <w:p w14:paraId="578E491B" w14:textId="77777777" w:rsidR="00C66069" w:rsidRPr="0087394A" w:rsidRDefault="00C66069" w:rsidP="007C0E25">
          <w:pPr>
            <w:spacing w:before="80" w:line="180" w:lineRule="exact"/>
            <w:rPr>
              <w:color w:val="FF0000"/>
              <w:sz w:val="16"/>
              <w:lang w:val="it-IT"/>
            </w:rPr>
          </w:pPr>
          <w:r w:rsidRPr="0087394A">
            <w:rPr>
              <w:color w:val="FF0000"/>
              <w:sz w:val="16"/>
              <w:lang w:val="it-IT"/>
            </w:rPr>
            <w:t xml:space="preserve">via Alto Adige 50 </w:t>
          </w:r>
          <w:r w:rsidRPr="0087394A">
            <w:rPr>
              <w:rFonts w:ascii="Wingdings" w:hAnsi="Wingdings"/>
              <w:color w:val="FF0000"/>
              <w:sz w:val="14"/>
            </w:rPr>
            <w:t></w:t>
          </w:r>
          <w:r w:rsidRPr="0087394A">
            <w:rPr>
              <w:color w:val="FF0000"/>
              <w:sz w:val="16"/>
              <w:lang w:val="it-IT"/>
            </w:rPr>
            <w:t xml:space="preserve"> 39100 Bolzano</w:t>
          </w:r>
        </w:p>
        <w:p w14:paraId="0897797D" w14:textId="77777777" w:rsidR="00C66069" w:rsidRPr="0087394A" w:rsidRDefault="00C66069" w:rsidP="007C0E25">
          <w:pPr>
            <w:spacing w:line="180" w:lineRule="exact"/>
            <w:rPr>
              <w:color w:val="FF0000"/>
              <w:sz w:val="16"/>
              <w:lang w:val="it-IT"/>
            </w:rPr>
          </w:pPr>
          <w:r w:rsidRPr="0087394A">
            <w:rPr>
              <w:color w:val="FF0000"/>
              <w:sz w:val="16"/>
              <w:lang w:val="it-IT"/>
            </w:rPr>
            <w:t xml:space="preserve">Tel. 0471 41 40 30 </w:t>
          </w:r>
          <w:r w:rsidRPr="0087394A">
            <w:rPr>
              <w:rFonts w:ascii="Wingdings" w:hAnsi="Wingdings"/>
              <w:color w:val="FF0000"/>
              <w:sz w:val="14"/>
            </w:rPr>
            <w:t></w:t>
          </w:r>
          <w:r w:rsidRPr="0087394A">
            <w:rPr>
              <w:color w:val="FF0000"/>
              <w:sz w:val="16"/>
              <w:lang w:val="it-IT"/>
            </w:rPr>
            <w:t xml:space="preserve"> Fax 0471 41 40 09</w:t>
          </w:r>
        </w:p>
        <w:p w14:paraId="361C5A5F" w14:textId="77777777" w:rsidR="00C66069" w:rsidRPr="0087394A" w:rsidRDefault="00C66069" w:rsidP="007C0E25">
          <w:pPr>
            <w:rPr>
              <w:color w:val="FF0000"/>
              <w:sz w:val="16"/>
              <w:szCs w:val="16"/>
              <w:lang w:val="it-IT" w:eastAsia="de-DE"/>
            </w:rPr>
          </w:pPr>
          <w:r w:rsidRPr="0087394A">
            <w:rPr>
              <w:color w:val="FF0000"/>
              <w:sz w:val="16"/>
              <w:szCs w:val="16"/>
              <w:lang w:val="it-IT" w:eastAsia="de-DE"/>
            </w:rPr>
            <w:t>http://acp.provincia.bz.it</w:t>
          </w:r>
        </w:p>
        <w:p w14:paraId="78C3BD8F" w14:textId="77777777" w:rsidR="00C66069" w:rsidRPr="0087394A" w:rsidRDefault="00C66069" w:rsidP="007C0E25">
          <w:pPr>
            <w:spacing w:line="180" w:lineRule="exact"/>
            <w:rPr>
              <w:color w:val="FF0000"/>
              <w:sz w:val="16"/>
              <w:lang w:val="it-IT"/>
            </w:rPr>
          </w:pPr>
          <w:r w:rsidRPr="0087394A">
            <w:rPr>
              <w:color w:val="FF0000"/>
              <w:sz w:val="16"/>
              <w:lang w:val="it-IT"/>
            </w:rPr>
            <w:t>aov-acp.works@pec.prov.bz.it</w:t>
          </w:r>
        </w:p>
        <w:p w14:paraId="084C08FE" w14:textId="77777777" w:rsidR="00C66069" w:rsidRPr="0087394A" w:rsidRDefault="00C66069" w:rsidP="007C0E25">
          <w:pPr>
            <w:spacing w:line="180" w:lineRule="exact"/>
            <w:rPr>
              <w:color w:val="FF0000"/>
              <w:sz w:val="16"/>
              <w:lang w:val="it-IT"/>
            </w:rPr>
          </w:pPr>
          <w:r w:rsidRPr="0087394A">
            <w:rPr>
              <w:color w:val="FF0000"/>
              <w:sz w:val="16"/>
              <w:lang w:val="it-IT"/>
            </w:rPr>
            <w:t>acp.lav@provincia.bz.it</w:t>
          </w:r>
        </w:p>
        <w:p w14:paraId="6801BD6E" w14:textId="77777777" w:rsidR="00C66069" w:rsidRPr="0087394A" w:rsidRDefault="00C66069" w:rsidP="007C0E25">
          <w:pPr>
            <w:spacing w:line="180" w:lineRule="exact"/>
            <w:rPr>
              <w:color w:val="FF0000"/>
              <w:sz w:val="16"/>
              <w:szCs w:val="16"/>
              <w:lang w:val="it-IT"/>
            </w:rPr>
          </w:pPr>
          <w:r w:rsidRPr="0087394A">
            <w:rPr>
              <w:color w:val="FF0000"/>
              <w:sz w:val="16"/>
              <w:lang w:val="it-IT"/>
            </w:rPr>
            <w:t>Codice fiscale/Partita Iva 94116410211</w:t>
          </w:r>
        </w:p>
      </w:tc>
    </w:tr>
  </w:tbl>
  <w:p w14:paraId="481AC4D2" w14:textId="77777777" w:rsidR="00C66069" w:rsidRPr="00746F85" w:rsidRDefault="00C66069">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C0F2" w14:textId="77777777" w:rsidR="005E5B99" w:rsidRDefault="005E5B99">
      <w:r>
        <w:separator/>
      </w:r>
    </w:p>
  </w:footnote>
  <w:footnote w:type="continuationSeparator" w:id="0">
    <w:p w14:paraId="41E07BEC" w14:textId="77777777" w:rsidR="005E5B99" w:rsidRDefault="005E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AADB" w14:textId="77777777" w:rsidR="005B19C0" w:rsidRDefault="005B19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66069" w:rsidRPr="00E008BD" w14:paraId="101F66EE" w14:textId="77777777" w:rsidTr="00292908">
      <w:trPr>
        <w:cantSplit/>
        <w:trHeight w:hRule="exact" w:val="460"/>
      </w:trPr>
      <w:tc>
        <w:tcPr>
          <w:tcW w:w="5245" w:type="dxa"/>
        </w:tcPr>
        <w:p w14:paraId="0AACB5BE" w14:textId="77777777" w:rsidR="00C66069" w:rsidRPr="0087394A" w:rsidRDefault="00C66069" w:rsidP="007C0E25">
          <w:pPr>
            <w:snapToGrid w:val="0"/>
            <w:spacing w:before="220" w:after="60"/>
            <w:jc w:val="right"/>
            <w:rPr>
              <w:color w:val="FF0000"/>
              <w:spacing w:val="2"/>
              <w:sz w:val="15"/>
              <w:szCs w:val="15"/>
            </w:rPr>
          </w:pPr>
          <w:r w:rsidRPr="0087394A">
            <w:rPr>
              <w:color w:val="FF0000"/>
              <w:spacing w:val="2"/>
              <w:sz w:val="15"/>
              <w:szCs w:val="15"/>
            </w:rPr>
            <w:t>AUTONOME PROVINZ BOZEN - SÜDTIROL</w:t>
          </w:r>
        </w:p>
      </w:tc>
      <w:tc>
        <w:tcPr>
          <w:tcW w:w="851" w:type="dxa"/>
          <w:vMerge w:val="restart"/>
        </w:tcPr>
        <w:p w14:paraId="1EC4F6B8" w14:textId="77777777" w:rsidR="00C66069" w:rsidRPr="0087394A" w:rsidRDefault="00C66069" w:rsidP="007C0E25">
          <w:pPr>
            <w:snapToGrid w:val="0"/>
            <w:jc w:val="center"/>
            <w:rPr>
              <w:color w:val="FF0000"/>
              <w:spacing w:val="-2"/>
              <w:sz w:val="15"/>
              <w:szCs w:val="15"/>
              <w:lang w:val="it-IT"/>
            </w:rPr>
          </w:pPr>
          <w:r w:rsidRPr="0087394A">
            <w:rPr>
              <w:color w:val="FF0000"/>
            </w:rPr>
            <w:drawing>
              <wp:inline distT="0" distB="0" distL="0" distR="0" wp14:anchorId="1BCEA3AD" wp14:editId="6169F272">
                <wp:extent cx="285750" cy="361950"/>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539A945" w14:textId="77777777" w:rsidR="00C66069" w:rsidRPr="0087394A" w:rsidRDefault="00C66069" w:rsidP="007C0E25">
          <w:pPr>
            <w:pStyle w:val="Intestazione"/>
            <w:tabs>
              <w:tab w:val="clear" w:pos="4536"/>
              <w:tab w:val="clear" w:pos="9072"/>
            </w:tabs>
            <w:snapToGrid w:val="0"/>
            <w:spacing w:before="220" w:after="60"/>
            <w:rPr>
              <w:color w:val="FF0000"/>
              <w:spacing w:val="-2"/>
              <w:sz w:val="15"/>
              <w:szCs w:val="15"/>
              <w:lang w:val="it-IT"/>
            </w:rPr>
          </w:pPr>
          <w:r w:rsidRPr="0087394A">
            <w:rPr>
              <w:color w:val="FF0000"/>
              <w:spacing w:val="-2"/>
              <w:sz w:val="15"/>
              <w:szCs w:val="15"/>
              <w:lang w:val="it-IT"/>
            </w:rPr>
            <w:t>PROVINCIA AUTONOMA DI BOLZANO - ALTO ADIGE</w:t>
          </w:r>
        </w:p>
      </w:tc>
    </w:tr>
    <w:tr w:rsidR="00C66069" w14:paraId="347E8CBF" w14:textId="77777777" w:rsidTr="00292908">
      <w:trPr>
        <w:cantSplit/>
      </w:trPr>
      <w:tc>
        <w:tcPr>
          <w:tcW w:w="5245" w:type="dxa"/>
          <w:tcBorders>
            <w:top w:val="single" w:sz="2" w:space="0" w:color="000000"/>
          </w:tcBorders>
        </w:tcPr>
        <w:p w14:paraId="1FBC680B" w14:textId="77777777" w:rsidR="00C66069" w:rsidRDefault="00C66069" w:rsidP="007C0E25">
          <w:pPr>
            <w:snapToGrid w:val="0"/>
            <w:spacing w:before="80" w:line="180" w:lineRule="exact"/>
            <w:jc w:val="right"/>
            <w:rPr>
              <w:sz w:val="16"/>
              <w:szCs w:val="16"/>
              <w:lang w:val="it-IT"/>
            </w:rPr>
          </w:pPr>
        </w:p>
      </w:tc>
      <w:tc>
        <w:tcPr>
          <w:tcW w:w="851" w:type="dxa"/>
          <w:vMerge/>
        </w:tcPr>
        <w:p w14:paraId="19F02E96" w14:textId="77777777" w:rsidR="00C66069" w:rsidRPr="008343DC" w:rsidRDefault="00C66069" w:rsidP="007C0E25">
          <w:pPr>
            <w:rPr>
              <w:lang w:val="it-IT"/>
            </w:rPr>
          </w:pPr>
        </w:p>
      </w:tc>
      <w:tc>
        <w:tcPr>
          <w:tcW w:w="5245" w:type="dxa"/>
          <w:tcBorders>
            <w:top w:val="single" w:sz="2" w:space="0" w:color="000000"/>
          </w:tcBorders>
        </w:tcPr>
        <w:p w14:paraId="2E37FA00" w14:textId="77777777" w:rsidR="00C66069" w:rsidRDefault="00C66069" w:rsidP="007C0E25">
          <w:pPr>
            <w:snapToGrid w:val="0"/>
            <w:spacing w:before="80" w:line="180" w:lineRule="exact"/>
            <w:ind w:right="856"/>
            <w:jc w:val="right"/>
          </w:pPr>
          <w:r>
            <w:rPr>
              <w:rStyle w:val="Numeropagina"/>
              <w:rFonts w:cs="Arial"/>
              <w:sz w:val="16"/>
              <w:szCs w:val="16"/>
            </w:rPr>
            <w:t>Seite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sz w:val="16"/>
              <w:szCs w:val="16"/>
            </w:rPr>
            <w:t>32</w:t>
          </w:r>
          <w:r>
            <w:rPr>
              <w:rStyle w:val="Numeropagina"/>
              <w:rFonts w:cs="Arial"/>
              <w:sz w:val="16"/>
              <w:szCs w:val="16"/>
            </w:rPr>
            <w:fldChar w:fldCharType="end"/>
          </w:r>
        </w:p>
      </w:tc>
    </w:tr>
  </w:tbl>
  <w:p w14:paraId="75EA3E72" w14:textId="77777777" w:rsidR="00C66069" w:rsidRPr="007C0E25" w:rsidRDefault="00C66069" w:rsidP="007C0E25">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06D9C" w:rsidRPr="00E008BD" w14:paraId="6444AB0F" w14:textId="77777777" w:rsidTr="00206D9C">
      <w:trPr>
        <w:cantSplit/>
        <w:trHeight w:hRule="exact" w:val="460"/>
      </w:trPr>
      <w:tc>
        <w:tcPr>
          <w:tcW w:w="4990" w:type="dxa"/>
        </w:tcPr>
        <w:p w14:paraId="78B3FAB1" w14:textId="53E8B681" w:rsidR="00206D9C" w:rsidRPr="0087394A" w:rsidRDefault="00206D9C" w:rsidP="00206D9C">
          <w:pPr>
            <w:pStyle w:val="NameNachname"/>
            <w:snapToGrid w:val="0"/>
            <w:spacing w:before="200" w:after="40" w:line="100" w:lineRule="atLeast"/>
            <w:rPr>
              <w:color w:val="FF0000"/>
              <w:spacing w:val="2"/>
            </w:rPr>
          </w:pPr>
          <w:r>
            <w:rPr>
              <w:color w:val="FF0000"/>
              <w:spacing w:val="2"/>
            </w:rPr>
            <w:t>AUTONOME PROVINZ BOZEN - SÜDTIROL</w:t>
          </w:r>
        </w:p>
      </w:tc>
      <w:tc>
        <w:tcPr>
          <w:tcW w:w="1361" w:type="dxa"/>
          <w:vMerge w:val="restart"/>
        </w:tcPr>
        <w:p w14:paraId="2BA53E5B" w14:textId="3FE5E57B" w:rsidR="00206D9C" w:rsidRPr="0087394A" w:rsidRDefault="00E008BD" w:rsidP="00206D9C">
          <w:pPr>
            <w:snapToGrid w:val="0"/>
            <w:jc w:val="center"/>
            <w:rPr>
              <w:color w:val="FF0000"/>
              <w:spacing w:val="-2"/>
              <w:lang w:val="it-IT"/>
            </w:rPr>
          </w:pPr>
          <w:r>
            <w:rPr>
              <w:color w:val="FF0000"/>
            </w:rPr>
            <w:pict w14:anchorId="39E92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LW_Adler_SW_8x10" style="width:45.75pt;height:58.5pt;visibility:visible;mso-wrap-style:square">
                <v:imagedata r:id="rId1" o:title="LW_Adler_SW_8x10"/>
              </v:shape>
            </w:pict>
          </w:r>
        </w:p>
      </w:tc>
      <w:tc>
        <w:tcPr>
          <w:tcW w:w="4990" w:type="dxa"/>
        </w:tcPr>
        <w:p w14:paraId="7D55EBD1" w14:textId="5789C056" w:rsidR="00206D9C" w:rsidRPr="0087394A" w:rsidRDefault="00206D9C" w:rsidP="00206D9C">
          <w:pPr>
            <w:pStyle w:val="Intestazione"/>
            <w:tabs>
              <w:tab w:val="clear" w:pos="4536"/>
              <w:tab w:val="clear" w:pos="9072"/>
            </w:tabs>
            <w:snapToGrid w:val="0"/>
            <w:spacing w:before="200" w:after="40"/>
            <w:rPr>
              <w:color w:val="FF0000"/>
              <w:spacing w:val="-2"/>
              <w:lang w:val="it-IT"/>
            </w:rPr>
          </w:pPr>
          <w:r>
            <w:rPr>
              <w:color w:val="FF0000"/>
              <w:spacing w:val="-2"/>
              <w:lang w:val="it-IT"/>
            </w:rPr>
            <w:t>PROVINCIA AUTONOMA DI BOLZANO - ALTO ADIGE</w:t>
          </w:r>
        </w:p>
      </w:tc>
    </w:tr>
    <w:tr w:rsidR="00206D9C" w:rsidRPr="00C563E0" w14:paraId="55EFADA6" w14:textId="77777777" w:rsidTr="00206D9C">
      <w:trPr>
        <w:cantSplit/>
        <w:trHeight w:hRule="exact" w:val="1389"/>
      </w:trPr>
      <w:tc>
        <w:tcPr>
          <w:tcW w:w="4990" w:type="dxa"/>
          <w:tcBorders>
            <w:top w:val="single" w:sz="2" w:space="0" w:color="000000"/>
            <w:left w:val="nil"/>
            <w:bottom w:val="nil"/>
            <w:right w:val="nil"/>
          </w:tcBorders>
        </w:tcPr>
        <w:p w14:paraId="5AA4985B" w14:textId="77777777" w:rsidR="00206D9C" w:rsidRDefault="00206D9C" w:rsidP="00206D9C">
          <w:pPr>
            <w:spacing w:before="70" w:line="200" w:lineRule="exact"/>
            <w:jc w:val="right"/>
            <w:rPr>
              <w:b/>
              <w:color w:val="FF0000"/>
              <w:sz w:val="18"/>
              <w:lang w:val="de-DE"/>
            </w:rPr>
          </w:pPr>
          <w:r>
            <w:rPr>
              <w:b/>
              <w:color w:val="FF0000"/>
              <w:sz w:val="18"/>
              <w:lang w:val="de-DE"/>
            </w:rPr>
            <w:t>Agentur für öffentliche Verträge – AOV</w:t>
          </w:r>
        </w:p>
        <w:p w14:paraId="7775B139" w14:textId="77777777" w:rsidR="00206D9C" w:rsidRDefault="00206D9C" w:rsidP="00206D9C">
          <w:pPr>
            <w:spacing w:before="70" w:line="200" w:lineRule="exact"/>
            <w:jc w:val="right"/>
            <w:rPr>
              <w:b/>
              <w:color w:val="FF0000"/>
              <w:sz w:val="18"/>
              <w:lang w:val="de-DE"/>
            </w:rPr>
          </w:pPr>
          <w:r>
            <w:rPr>
              <w:bCs/>
              <w:color w:val="FF0000"/>
              <w:sz w:val="18"/>
              <w:lang w:val="de-DE"/>
            </w:rPr>
            <w:t>EVS A - Einheitliche Vergabestelle Bauaufträge</w:t>
          </w:r>
        </w:p>
        <w:p w14:paraId="5180EC9A" w14:textId="77777777" w:rsidR="00206D9C" w:rsidRPr="0087394A" w:rsidRDefault="00206D9C" w:rsidP="00206D9C">
          <w:pPr>
            <w:spacing w:before="70" w:line="200" w:lineRule="exact"/>
            <w:jc w:val="right"/>
            <w:rPr>
              <w:b/>
              <w:bCs/>
              <w:color w:val="FF0000"/>
              <w:sz w:val="18"/>
              <w:szCs w:val="18"/>
              <w:lang w:val="de-DE"/>
            </w:rPr>
          </w:pPr>
        </w:p>
      </w:tc>
      <w:tc>
        <w:tcPr>
          <w:tcW w:w="1361" w:type="dxa"/>
          <w:vMerge/>
          <w:vAlign w:val="center"/>
        </w:tcPr>
        <w:p w14:paraId="5A01AD28" w14:textId="77777777" w:rsidR="00206D9C" w:rsidRPr="0087394A" w:rsidRDefault="00206D9C" w:rsidP="00206D9C">
          <w:pPr>
            <w:rPr>
              <w:color w:val="FF0000"/>
              <w:lang w:val="de-DE"/>
            </w:rPr>
          </w:pPr>
        </w:p>
      </w:tc>
      <w:tc>
        <w:tcPr>
          <w:tcW w:w="4990" w:type="dxa"/>
          <w:tcBorders>
            <w:top w:val="single" w:sz="2" w:space="0" w:color="000000"/>
            <w:left w:val="nil"/>
            <w:bottom w:val="nil"/>
            <w:right w:val="nil"/>
          </w:tcBorders>
        </w:tcPr>
        <w:p w14:paraId="61ED1EE4" w14:textId="77777777" w:rsidR="00206D9C" w:rsidRDefault="00206D9C" w:rsidP="00206D9C">
          <w:pPr>
            <w:spacing w:before="60" w:line="200" w:lineRule="exact"/>
            <w:rPr>
              <w:b/>
              <w:color w:val="FF0000"/>
              <w:sz w:val="18"/>
              <w:lang w:val="it-IT"/>
            </w:rPr>
          </w:pPr>
          <w:r>
            <w:rPr>
              <w:b/>
              <w:color w:val="FF0000"/>
              <w:sz w:val="18"/>
              <w:lang w:val="it-IT"/>
            </w:rPr>
            <w:t>Agenzia per i contratti pubblici – ACP</w:t>
          </w:r>
        </w:p>
        <w:p w14:paraId="60C6FA1A" w14:textId="77777777" w:rsidR="00206D9C" w:rsidRDefault="00206D9C" w:rsidP="00206D9C">
          <w:pPr>
            <w:spacing w:before="60" w:line="200" w:lineRule="exact"/>
            <w:rPr>
              <w:color w:val="FF0000"/>
              <w:sz w:val="18"/>
              <w:lang w:val="it-IT"/>
            </w:rPr>
          </w:pPr>
          <w:r>
            <w:rPr>
              <w:bCs/>
              <w:color w:val="FF0000"/>
              <w:sz w:val="18"/>
              <w:lang w:val="it-IT"/>
            </w:rPr>
            <w:t>SUA L - Stazione Unica Appaltante Lavori</w:t>
          </w:r>
        </w:p>
        <w:p w14:paraId="4C759927" w14:textId="77777777" w:rsidR="00206D9C" w:rsidRDefault="00206D9C" w:rsidP="00206D9C">
          <w:pPr>
            <w:spacing w:before="60" w:line="200" w:lineRule="exact"/>
            <w:rPr>
              <w:bCs/>
              <w:color w:val="FF0000"/>
              <w:sz w:val="18"/>
              <w:lang w:val="it-IT"/>
            </w:rPr>
          </w:pPr>
        </w:p>
        <w:p w14:paraId="5681419C" w14:textId="77777777" w:rsidR="00206D9C" w:rsidRDefault="00206D9C" w:rsidP="00206D9C">
          <w:pPr>
            <w:spacing w:before="60" w:line="200" w:lineRule="exact"/>
            <w:rPr>
              <w:bCs/>
              <w:color w:val="FF0000"/>
              <w:sz w:val="18"/>
              <w:lang w:val="it-IT"/>
            </w:rPr>
          </w:pPr>
        </w:p>
        <w:p w14:paraId="37BEF2B6" w14:textId="77777777" w:rsidR="00206D9C" w:rsidRDefault="00206D9C" w:rsidP="00206D9C">
          <w:pPr>
            <w:spacing w:before="60" w:line="200" w:lineRule="exact"/>
            <w:rPr>
              <w:bCs/>
              <w:color w:val="FF0000"/>
              <w:sz w:val="18"/>
              <w:lang w:val="it-IT"/>
            </w:rPr>
          </w:pPr>
        </w:p>
        <w:p w14:paraId="37D3DDC5" w14:textId="791CD38F" w:rsidR="00206D9C" w:rsidRPr="0087394A" w:rsidRDefault="00206D9C" w:rsidP="00206D9C">
          <w:pPr>
            <w:spacing w:before="70" w:line="200" w:lineRule="exact"/>
            <w:rPr>
              <w:color w:val="FF0000"/>
              <w:sz w:val="18"/>
              <w:szCs w:val="18"/>
              <w:lang w:val="it-IT"/>
            </w:rPr>
          </w:pPr>
        </w:p>
      </w:tc>
    </w:tr>
  </w:tbl>
  <w:p w14:paraId="66E5A666" w14:textId="77777777" w:rsidR="00C66069" w:rsidRPr="007C0E25" w:rsidRDefault="00C66069" w:rsidP="007C0E25">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2" w15:restartNumberingAfterBreak="0">
    <w:nsid w:val="05583300"/>
    <w:multiLevelType w:val="hybridMultilevel"/>
    <w:tmpl w:val="47E0AEE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11A74"/>
    <w:multiLevelType w:val="hybridMultilevel"/>
    <w:tmpl w:val="BD807822"/>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2AC7AEA"/>
    <w:multiLevelType w:val="hybridMultilevel"/>
    <w:tmpl w:val="7A6889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1A64CB"/>
    <w:multiLevelType w:val="hybridMultilevel"/>
    <w:tmpl w:val="20FCCE6C"/>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3A53F8"/>
    <w:multiLevelType w:val="hybridMultilevel"/>
    <w:tmpl w:val="C430E0E6"/>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7A81568"/>
    <w:multiLevelType w:val="hybridMultilevel"/>
    <w:tmpl w:val="644C51DA"/>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9D62797"/>
    <w:multiLevelType w:val="hybridMultilevel"/>
    <w:tmpl w:val="BBBA5996"/>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AB4045C"/>
    <w:multiLevelType w:val="hybridMultilevel"/>
    <w:tmpl w:val="0270BF1E"/>
    <w:lvl w:ilvl="0" w:tplc="C9AEA664">
      <w:start w:val="19"/>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2C1F5EDE"/>
    <w:multiLevelType w:val="hybridMultilevel"/>
    <w:tmpl w:val="6D921006"/>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A994366"/>
    <w:multiLevelType w:val="hybridMultilevel"/>
    <w:tmpl w:val="3468ED6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B8A5A02"/>
    <w:multiLevelType w:val="hybridMultilevel"/>
    <w:tmpl w:val="9246243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D0654E"/>
    <w:multiLevelType w:val="hybridMultilevel"/>
    <w:tmpl w:val="9DCC42E2"/>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6A85CE9"/>
    <w:multiLevelType w:val="hybridMultilevel"/>
    <w:tmpl w:val="791832FE"/>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3A1D31"/>
    <w:multiLevelType w:val="hybridMultilevel"/>
    <w:tmpl w:val="61AC5EFA"/>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B6497"/>
    <w:multiLevelType w:val="hybridMultilevel"/>
    <w:tmpl w:val="1624ADEA"/>
    <w:lvl w:ilvl="0" w:tplc="8494C60A">
      <w:start w:val="3"/>
      <w:numFmt w:val="bullet"/>
      <w:lvlText w:val=""/>
      <w:lvlJc w:val="left"/>
      <w:pPr>
        <w:tabs>
          <w:tab w:val="num" w:pos="218"/>
        </w:tabs>
        <w:ind w:left="218" w:hanging="360"/>
      </w:pPr>
      <w:rPr>
        <w:rFonts w:ascii="Wingdings 2" w:eastAsia="Times New Roman" w:hAnsi="Wingdings 2" w:cs="Arial" w:hint="default"/>
        <w:b/>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B4D31"/>
    <w:multiLevelType w:val="hybridMultilevel"/>
    <w:tmpl w:val="B9C67FBA"/>
    <w:lvl w:ilvl="0" w:tplc="0410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EB47840"/>
    <w:multiLevelType w:val="hybridMultilevel"/>
    <w:tmpl w:val="FFDC59CE"/>
    <w:lvl w:ilvl="0" w:tplc="01A09A18">
      <w:numFmt w:val="bullet"/>
      <w:lvlText w:val=""/>
      <w:lvlJc w:val="left"/>
      <w:pPr>
        <w:tabs>
          <w:tab w:val="num" w:pos="785"/>
        </w:tabs>
        <w:ind w:left="785" w:hanging="360"/>
      </w:pPr>
      <w:rPr>
        <w:rFonts w:ascii="Wingdings 2" w:eastAsia="Times New Roman" w:hAnsi="Wingdings 2" w:cs="Arial" w:hint="default"/>
        <w:b w:val="0"/>
        <w:i w:val="0"/>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5FBB51C6"/>
    <w:multiLevelType w:val="singleLevel"/>
    <w:tmpl w:val="AABC87D2"/>
    <w:lvl w:ilvl="0">
      <w:start w:val="1"/>
      <w:numFmt w:val="lowerLetter"/>
      <w:lvlText w:val="%1)"/>
      <w:lvlJc w:val="left"/>
      <w:pPr>
        <w:tabs>
          <w:tab w:val="num" w:pos="360"/>
        </w:tabs>
        <w:ind w:left="360" w:hanging="360"/>
      </w:pPr>
      <w:rPr>
        <w:rFonts w:hint="default"/>
        <w:b w:val="0"/>
        <w:i w:val="0"/>
        <w:caps w:val="0"/>
      </w:rPr>
    </w:lvl>
  </w:abstractNum>
  <w:abstractNum w:abstractNumId="25"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D4B11"/>
    <w:multiLevelType w:val="hybridMultilevel"/>
    <w:tmpl w:val="3892A1B8"/>
    <w:lvl w:ilvl="0" w:tplc="DAFC873A">
      <w:start w:val="1"/>
      <w:numFmt w:val="bullet"/>
      <w:lvlText w:val="-"/>
      <w:lvlJc w:val="left"/>
      <w:pPr>
        <w:ind w:left="1004" w:hanging="360"/>
      </w:pPr>
      <w:rPr>
        <w:rFonts w:ascii="Arial" w:hAnsi="Arial" w:hint="default"/>
        <w:vanish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64A13C1C"/>
    <w:multiLevelType w:val="hybridMultilevel"/>
    <w:tmpl w:val="72F6BFC8"/>
    <w:lvl w:ilvl="0" w:tplc="F8881370">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AE47E19"/>
    <w:multiLevelType w:val="hybridMultilevel"/>
    <w:tmpl w:val="D9ECE66A"/>
    <w:lvl w:ilvl="0" w:tplc="BA725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639A0"/>
    <w:multiLevelType w:val="hybridMultilevel"/>
    <w:tmpl w:val="B83C4E84"/>
    <w:lvl w:ilvl="0" w:tplc="760E996C">
      <w:start w:val="1"/>
      <w:numFmt w:val="bullet"/>
      <w:lvlText w:val="-"/>
      <w:lvlJc w:val="left"/>
      <w:pPr>
        <w:tabs>
          <w:tab w:val="num" w:pos="360"/>
        </w:tabs>
        <w:ind w:left="360" w:hanging="360"/>
      </w:pPr>
      <w:rPr>
        <w:rFonts w:ascii="Times New Roman" w:eastAsia="Times New Roman" w:hAnsi="Times New Roman" w:cs="Times New Roman"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D4F5E"/>
    <w:multiLevelType w:val="hybridMultilevel"/>
    <w:tmpl w:val="15D2A28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446043353">
    <w:abstractNumId w:val="29"/>
  </w:num>
  <w:num w:numId="2" w16cid:durableId="2012874467">
    <w:abstractNumId w:val="21"/>
  </w:num>
  <w:num w:numId="3" w16cid:durableId="1687364156">
    <w:abstractNumId w:val="7"/>
  </w:num>
  <w:num w:numId="4" w16cid:durableId="2051147052">
    <w:abstractNumId w:val="33"/>
  </w:num>
  <w:num w:numId="5" w16cid:durableId="658312529">
    <w:abstractNumId w:val="2"/>
  </w:num>
  <w:num w:numId="6" w16cid:durableId="1242325365">
    <w:abstractNumId w:val="22"/>
  </w:num>
  <w:num w:numId="7" w16cid:durableId="3966305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7551704">
    <w:abstractNumId w:val="30"/>
  </w:num>
  <w:num w:numId="9" w16cid:durableId="1395817457">
    <w:abstractNumId w:val="23"/>
  </w:num>
  <w:num w:numId="10" w16cid:durableId="2119717188">
    <w:abstractNumId w:val="10"/>
  </w:num>
  <w:num w:numId="11" w16cid:durableId="1356927673">
    <w:abstractNumId w:val="24"/>
  </w:num>
  <w:num w:numId="12" w16cid:durableId="2014448868">
    <w:abstractNumId w:val="4"/>
  </w:num>
  <w:num w:numId="13" w16cid:durableId="1688404043">
    <w:abstractNumId w:val="28"/>
  </w:num>
  <w:num w:numId="14" w16cid:durableId="21460728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966412">
    <w:abstractNumId w:val="31"/>
  </w:num>
  <w:num w:numId="16" w16cid:durableId="56511649">
    <w:abstractNumId w:val="5"/>
  </w:num>
  <w:num w:numId="17" w16cid:durableId="1314332020">
    <w:abstractNumId w:val="8"/>
  </w:num>
  <w:num w:numId="18" w16cid:durableId="683287050">
    <w:abstractNumId w:val="16"/>
  </w:num>
  <w:num w:numId="19" w16cid:durableId="1484468760">
    <w:abstractNumId w:val="12"/>
  </w:num>
  <w:num w:numId="20" w16cid:durableId="1232156982">
    <w:abstractNumId w:val="11"/>
  </w:num>
  <w:num w:numId="21" w16cid:durableId="1273973964">
    <w:abstractNumId w:val="19"/>
  </w:num>
  <w:num w:numId="22" w16cid:durableId="677343611">
    <w:abstractNumId w:val="3"/>
  </w:num>
  <w:num w:numId="23" w16cid:durableId="1198394275">
    <w:abstractNumId w:val="14"/>
  </w:num>
  <w:num w:numId="24" w16cid:durableId="1789737403">
    <w:abstractNumId w:val="9"/>
  </w:num>
  <w:num w:numId="25" w16cid:durableId="14231947">
    <w:abstractNumId w:val="6"/>
  </w:num>
  <w:num w:numId="26" w16cid:durableId="73817000">
    <w:abstractNumId w:val="0"/>
  </w:num>
  <w:num w:numId="27" w16cid:durableId="1133593938">
    <w:abstractNumId w:val="20"/>
  </w:num>
  <w:num w:numId="28" w16cid:durableId="1416367091">
    <w:abstractNumId w:val="17"/>
  </w:num>
  <w:num w:numId="29" w16cid:durableId="72093136">
    <w:abstractNumId w:val="32"/>
  </w:num>
  <w:num w:numId="30" w16cid:durableId="1304507197">
    <w:abstractNumId w:val="27"/>
  </w:num>
  <w:num w:numId="31" w16cid:durableId="913204625">
    <w:abstractNumId w:val="15"/>
  </w:num>
  <w:num w:numId="32" w16cid:durableId="3323758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9958256">
    <w:abstractNumId w:val="25"/>
  </w:num>
  <w:num w:numId="34" w16cid:durableId="4213363">
    <w:abstractNumId w:val="13"/>
  </w:num>
  <w:num w:numId="35" w16cid:durableId="1542087289">
    <w:abstractNumId w:val="26"/>
  </w:num>
  <w:num w:numId="36" w16cid:durableId="1355811502">
    <w:abstractNumId w:val="25"/>
  </w:num>
  <w:num w:numId="37" w16cid:durableId="491722559">
    <w:abstractNumId w:val="26"/>
  </w:num>
  <w:num w:numId="38" w16cid:durableId="16038730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0"/>
    <w:footnote w:id="-1"/>
    <w:footnote w:id="0"/>
  </w:footnotePr>
  <w:endnotePr>
    <w:pos w:val="sectEnd"/>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78"/>
    <w:rsid w:val="000011AA"/>
    <w:rsid w:val="00002F4C"/>
    <w:rsid w:val="0000352E"/>
    <w:rsid w:val="00006A51"/>
    <w:rsid w:val="000126C6"/>
    <w:rsid w:val="00015F40"/>
    <w:rsid w:val="00020EBC"/>
    <w:rsid w:val="00022CA5"/>
    <w:rsid w:val="00023440"/>
    <w:rsid w:val="00023D78"/>
    <w:rsid w:val="00027D64"/>
    <w:rsid w:val="00031A76"/>
    <w:rsid w:val="0003380C"/>
    <w:rsid w:val="0003381C"/>
    <w:rsid w:val="000341D3"/>
    <w:rsid w:val="00034398"/>
    <w:rsid w:val="00035DD6"/>
    <w:rsid w:val="0003762C"/>
    <w:rsid w:val="00043EAA"/>
    <w:rsid w:val="000501C2"/>
    <w:rsid w:val="000563DE"/>
    <w:rsid w:val="0005786F"/>
    <w:rsid w:val="0006137A"/>
    <w:rsid w:val="0006306A"/>
    <w:rsid w:val="00071EC7"/>
    <w:rsid w:val="00073D3F"/>
    <w:rsid w:val="00076794"/>
    <w:rsid w:val="0007774C"/>
    <w:rsid w:val="000810A6"/>
    <w:rsid w:val="00081C5C"/>
    <w:rsid w:val="000854F9"/>
    <w:rsid w:val="0009287A"/>
    <w:rsid w:val="00097985"/>
    <w:rsid w:val="000A1B58"/>
    <w:rsid w:val="000A2583"/>
    <w:rsid w:val="000A2799"/>
    <w:rsid w:val="000A67F5"/>
    <w:rsid w:val="000A6C80"/>
    <w:rsid w:val="000B3BCC"/>
    <w:rsid w:val="000B3C59"/>
    <w:rsid w:val="000B3E93"/>
    <w:rsid w:val="000B64E1"/>
    <w:rsid w:val="000C0A90"/>
    <w:rsid w:val="000C2B81"/>
    <w:rsid w:val="000C49EC"/>
    <w:rsid w:val="000D03E8"/>
    <w:rsid w:val="000D335C"/>
    <w:rsid w:val="000D442B"/>
    <w:rsid w:val="000E2825"/>
    <w:rsid w:val="000E71C1"/>
    <w:rsid w:val="000F6149"/>
    <w:rsid w:val="000F64B0"/>
    <w:rsid w:val="001031AA"/>
    <w:rsid w:val="00105231"/>
    <w:rsid w:val="001065F9"/>
    <w:rsid w:val="00106956"/>
    <w:rsid w:val="00106D2C"/>
    <w:rsid w:val="001148F7"/>
    <w:rsid w:val="00131165"/>
    <w:rsid w:val="001347F7"/>
    <w:rsid w:val="00137CE4"/>
    <w:rsid w:val="00137EEC"/>
    <w:rsid w:val="00140716"/>
    <w:rsid w:val="00143294"/>
    <w:rsid w:val="0014331B"/>
    <w:rsid w:val="00147E79"/>
    <w:rsid w:val="00147EF5"/>
    <w:rsid w:val="0015088F"/>
    <w:rsid w:val="00150C49"/>
    <w:rsid w:val="00150D6A"/>
    <w:rsid w:val="00155598"/>
    <w:rsid w:val="00155E1E"/>
    <w:rsid w:val="00157A25"/>
    <w:rsid w:val="0016083E"/>
    <w:rsid w:val="00160FC7"/>
    <w:rsid w:val="00165BDB"/>
    <w:rsid w:val="001676D5"/>
    <w:rsid w:val="00172E57"/>
    <w:rsid w:val="00173CAE"/>
    <w:rsid w:val="0017570C"/>
    <w:rsid w:val="001763EC"/>
    <w:rsid w:val="00181B6D"/>
    <w:rsid w:val="00184A4F"/>
    <w:rsid w:val="001854EF"/>
    <w:rsid w:val="00187BB4"/>
    <w:rsid w:val="00193A8E"/>
    <w:rsid w:val="0019532C"/>
    <w:rsid w:val="001A54A8"/>
    <w:rsid w:val="001A65F1"/>
    <w:rsid w:val="001A7F37"/>
    <w:rsid w:val="001B1C3F"/>
    <w:rsid w:val="001B2A1F"/>
    <w:rsid w:val="001B4D93"/>
    <w:rsid w:val="001C039D"/>
    <w:rsid w:val="001C0E13"/>
    <w:rsid w:val="001C50A1"/>
    <w:rsid w:val="001C7566"/>
    <w:rsid w:val="001D1C69"/>
    <w:rsid w:val="001D39BA"/>
    <w:rsid w:val="001E0C6A"/>
    <w:rsid w:val="001E1E69"/>
    <w:rsid w:val="001E4E4F"/>
    <w:rsid w:val="001E4FD6"/>
    <w:rsid w:val="001E72D2"/>
    <w:rsid w:val="002004BB"/>
    <w:rsid w:val="00204DCD"/>
    <w:rsid w:val="0020514B"/>
    <w:rsid w:val="002064B2"/>
    <w:rsid w:val="00206D9C"/>
    <w:rsid w:val="00216D40"/>
    <w:rsid w:val="00217D01"/>
    <w:rsid w:val="00217E78"/>
    <w:rsid w:val="002267D3"/>
    <w:rsid w:val="002308B1"/>
    <w:rsid w:val="002340ED"/>
    <w:rsid w:val="002433EA"/>
    <w:rsid w:val="00251A80"/>
    <w:rsid w:val="0025500A"/>
    <w:rsid w:val="00260DF2"/>
    <w:rsid w:val="00261A26"/>
    <w:rsid w:val="00264DD6"/>
    <w:rsid w:val="00265120"/>
    <w:rsid w:val="002668F9"/>
    <w:rsid w:val="002708F6"/>
    <w:rsid w:val="00270A0C"/>
    <w:rsid w:val="00273CAF"/>
    <w:rsid w:val="0027568E"/>
    <w:rsid w:val="00275F44"/>
    <w:rsid w:val="002851BD"/>
    <w:rsid w:val="00285358"/>
    <w:rsid w:val="002859B0"/>
    <w:rsid w:val="00292908"/>
    <w:rsid w:val="00295274"/>
    <w:rsid w:val="002A3F62"/>
    <w:rsid w:val="002A5420"/>
    <w:rsid w:val="002B2804"/>
    <w:rsid w:val="002B2F26"/>
    <w:rsid w:val="002B527B"/>
    <w:rsid w:val="002B6D45"/>
    <w:rsid w:val="002B7D38"/>
    <w:rsid w:val="002C2A53"/>
    <w:rsid w:val="002C491C"/>
    <w:rsid w:val="002D16A0"/>
    <w:rsid w:val="002D1DAC"/>
    <w:rsid w:val="002D639F"/>
    <w:rsid w:val="002D6E16"/>
    <w:rsid w:val="002E44FB"/>
    <w:rsid w:val="002F1F78"/>
    <w:rsid w:val="002F412C"/>
    <w:rsid w:val="002F525C"/>
    <w:rsid w:val="00300503"/>
    <w:rsid w:val="003016AB"/>
    <w:rsid w:val="00302C59"/>
    <w:rsid w:val="003039D5"/>
    <w:rsid w:val="00306F4A"/>
    <w:rsid w:val="00312789"/>
    <w:rsid w:val="00313674"/>
    <w:rsid w:val="00315B2D"/>
    <w:rsid w:val="00315B3A"/>
    <w:rsid w:val="0032168E"/>
    <w:rsid w:val="00321D95"/>
    <w:rsid w:val="00321E51"/>
    <w:rsid w:val="00324609"/>
    <w:rsid w:val="00324A83"/>
    <w:rsid w:val="00327C7E"/>
    <w:rsid w:val="00336522"/>
    <w:rsid w:val="00340733"/>
    <w:rsid w:val="00340C48"/>
    <w:rsid w:val="003418D6"/>
    <w:rsid w:val="003424BB"/>
    <w:rsid w:val="00343DE8"/>
    <w:rsid w:val="0034493F"/>
    <w:rsid w:val="00346AD6"/>
    <w:rsid w:val="0036431E"/>
    <w:rsid w:val="003664A0"/>
    <w:rsid w:val="00372CDA"/>
    <w:rsid w:val="00373DDC"/>
    <w:rsid w:val="003808A3"/>
    <w:rsid w:val="003819FC"/>
    <w:rsid w:val="0038395A"/>
    <w:rsid w:val="00384515"/>
    <w:rsid w:val="00384D44"/>
    <w:rsid w:val="00385FB7"/>
    <w:rsid w:val="00396FC0"/>
    <w:rsid w:val="003A00A5"/>
    <w:rsid w:val="003A2AA7"/>
    <w:rsid w:val="003A6EBD"/>
    <w:rsid w:val="003C39C2"/>
    <w:rsid w:val="003C4031"/>
    <w:rsid w:val="003C553A"/>
    <w:rsid w:val="003C61AC"/>
    <w:rsid w:val="003C6709"/>
    <w:rsid w:val="003C71A6"/>
    <w:rsid w:val="003C7FBB"/>
    <w:rsid w:val="003D1448"/>
    <w:rsid w:val="003D1C7D"/>
    <w:rsid w:val="003D21EC"/>
    <w:rsid w:val="003D2234"/>
    <w:rsid w:val="003D75D8"/>
    <w:rsid w:val="003E3191"/>
    <w:rsid w:val="003F30ED"/>
    <w:rsid w:val="003F38DE"/>
    <w:rsid w:val="00400BA9"/>
    <w:rsid w:val="00402AB5"/>
    <w:rsid w:val="00403238"/>
    <w:rsid w:val="00404085"/>
    <w:rsid w:val="004062A8"/>
    <w:rsid w:val="0041086A"/>
    <w:rsid w:val="00412B60"/>
    <w:rsid w:val="004141F5"/>
    <w:rsid w:val="00416B13"/>
    <w:rsid w:val="00417C92"/>
    <w:rsid w:val="00420265"/>
    <w:rsid w:val="0043078C"/>
    <w:rsid w:val="004328E4"/>
    <w:rsid w:val="00453756"/>
    <w:rsid w:val="00456882"/>
    <w:rsid w:val="00466446"/>
    <w:rsid w:val="00466EC6"/>
    <w:rsid w:val="00470965"/>
    <w:rsid w:val="0047279E"/>
    <w:rsid w:val="004731F3"/>
    <w:rsid w:val="0047379D"/>
    <w:rsid w:val="0047569D"/>
    <w:rsid w:val="00482932"/>
    <w:rsid w:val="004835F3"/>
    <w:rsid w:val="0048434A"/>
    <w:rsid w:val="00485005"/>
    <w:rsid w:val="00490FC2"/>
    <w:rsid w:val="00495554"/>
    <w:rsid w:val="004A0787"/>
    <w:rsid w:val="004A5426"/>
    <w:rsid w:val="004B1D1E"/>
    <w:rsid w:val="004B7D96"/>
    <w:rsid w:val="004C4CB0"/>
    <w:rsid w:val="004C76C5"/>
    <w:rsid w:val="004D128B"/>
    <w:rsid w:val="004D2702"/>
    <w:rsid w:val="004D403F"/>
    <w:rsid w:val="004D52AC"/>
    <w:rsid w:val="004D57E2"/>
    <w:rsid w:val="004D606E"/>
    <w:rsid w:val="004F1D2F"/>
    <w:rsid w:val="004F4730"/>
    <w:rsid w:val="004F5112"/>
    <w:rsid w:val="004F6D59"/>
    <w:rsid w:val="0050173B"/>
    <w:rsid w:val="00502802"/>
    <w:rsid w:val="00504041"/>
    <w:rsid w:val="0050565B"/>
    <w:rsid w:val="005073A3"/>
    <w:rsid w:val="00512058"/>
    <w:rsid w:val="0051364E"/>
    <w:rsid w:val="005178C6"/>
    <w:rsid w:val="00522B89"/>
    <w:rsid w:val="00524844"/>
    <w:rsid w:val="0052799F"/>
    <w:rsid w:val="00531FE4"/>
    <w:rsid w:val="0053302F"/>
    <w:rsid w:val="00540945"/>
    <w:rsid w:val="00540BE0"/>
    <w:rsid w:val="0054175A"/>
    <w:rsid w:val="0054313D"/>
    <w:rsid w:val="0054381A"/>
    <w:rsid w:val="0054423A"/>
    <w:rsid w:val="00546D43"/>
    <w:rsid w:val="00547F55"/>
    <w:rsid w:val="00555C1F"/>
    <w:rsid w:val="005701F3"/>
    <w:rsid w:val="005769BD"/>
    <w:rsid w:val="00585E8B"/>
    <w:rsid w:val="00587CB0"/>
    <w:rsid w:val="0059059C"/>
    <w:rsid w:val="005935D7"/>
    <w:rsid w:val="005946B3"/>
    <w:rsid w:val="005A0EA9"/>
    <w:rsid w:val="005A24E2"/>
    <w:rsid w:val="005B19C0"/>
    <w:rsid w:val="005C10B0"/>
    <w:rsid w:val="005C1751"/>
    <w:rsid w:val="005C2628"/>
    <w:rsid w:val="005C31DD"/>
    <w:rsid w:val="005C3CA2"/>
    <w:rsid w:val="005C4AE5"/>
    <w:rsid w:val="005C6691"/>
    <w:rsid w:val="005D1D1A"/>
    <w:rsid w:val="005D30CD"/>
    <w:rsid w:val="005D531B"/>
    <w:rsid w:val="005D617F"/>
    <w:rsid w:val="005E420A"/>
    <w:rsid w:val="005E57CC"/>
    <w:rsid w:val="005E5B99"/>
    <w:rsid w:val="005E704D"/>
    <w:rsid w:val="005F0433"/>
    <w:rsid w:val="00606070"/>
    <w:rsid w:val="006101B2"/>
    <w:rsid w:val="0061395B"/>
    <w:rsid w:val="00613B49"/>
    <w:rsid w:val="006141D2"/>
    <w:rsid w:val="0061579A"/>
    <w:rsid w:val="0061580B"/>
    <w:rsid w:val="00620E54"/>
    <w:rsid w:val="006223B3"/>
    <w:rsid w:val="00630501"/>
    <w:rsid w:val="00631588"/>
    <w:rsid w:val="006340BF"/>
    <w:rsid w:val="00635524"/>
    <w:rsid w:val="006410CC"/>
    <w:rsid w:val="00642BB8"/>
    <w:rsid w:val="00644A48"/>
    <w:rsid w:val="0064521D"/>
    <w:rsid w:val="00650492"/>
    <w:rsid w:val="00650EF3"/>
    <w:rsid w:val="006730B4"/>
    <w:rsid w:val="00673C37"/>
    <w:rsid w:val="0067652C"/>
    <w:rsid w:val="006779E0"/>
    <w:rsid w:val="0068032C"/>
    <w:rsid w:val="00694121"/>
    <w:rsid w:val="006954CE"/>
    <w:rsid w:val="00696D1E"/>
    <w:rsid w:val="006A2307"/>
    <w:rsid w:val="006A24EF"/>
    <w:rsid w:val="006A3743"/>
    <w:rsid w:val="006A39F0"/>
    <w:rsid w:val="006A3F36"/>
    <w:rsid w:val="006A554C"/>
    <w:rsid w:val="006B1772"/>
    <w:rsid w:val="006B208A"/>
    <w:rsid w:val="006B464E"/>
    <w:rsid w:val="006B49C4"/>
    <w:rsid w:val="006B6215"/>
    <w:rsid w:val="006C0E99"/>
    <w:rsid w:val="006C1415"/>
    <w:rsid w:val="006D33D8"/>
    <w:rsid w:val="006E0A09"/>
    <w:rsid w:val="006E7395"/>
    <w:rsid w:val="006E7C3A"/>
    <w:rsid w:val="006F064A"/>
    <w:rsid w:val="006F0FCD"/>
    <w:rsid w:val="00700482"/>
    <w:rsid w:val="00701301"/>
    <w:rsid w:val="007040AC"/>
    <w:rsid w:val="0071259A"/>
    <w:rsid w:val="007173CD"/>
    <w:rsid w:val="00727C14"/>
    <w:rsid w:val="00734697"/>
    <w:rsid w:val="00734769"/>
    <w:rsid w:val="007358DC"/>
    <w:rsid w:val="007432F5"/>
    <w:rsid w:val="00743575"/>
    <w:rsid w:val="00746382"/>
    <w:rsid w:val="00746F85"/>
    <w:rsid w:val="00752CA2"/>
    <w:rsid w:val="007555A6"/>
    <w:rsid w:val="00764E9E"/>
    <w:rsid w:val="007663FD"/>
    <w:rsid w:val="007672D6"/>
    <w:rsid w:val="00773AAC"/>
    <w:rsid w:val="00773E5C"/>
    <w:rsid w:val="00774646"/>
    <w:rsid w:val="0077558B"/>
    <w:rsid w:val="00777589"/>
    <w:rsid w:val="007814D4"/>
    <w:rsid w:val="007828FC"/>
    <w:rsid w:val="007829E5"/>
    <w:rsid w:val="0078629A"/>
    <w:rsid w:val="007937DB"/>
    <w:rsid w:val="0079614E"/>
    <w:rsid w:val="00796ABA"/>
    <w:rsid w:val="00796DA9"/>
    <w:rsid w:val="00796EF4"/>
    <w:rsid w:val="00797636"/>
    <w:rsid w:val="007A1157"/>
    <w:rsid w:val="007A1400"/>
    <w:rsid w:val="007A5ACA"/>
    <w:rsid w:val="007B398F"/>
    <w:rsid w:val="007B7383"/>
    <w:rsid w:val="007B7F10"/>
    <w:rsid w:val="007C0E25"/>
    <w:rsid w:val="007C1024"/>
    <w:rsid w:val="007C295C"/>
    <w:rsid w:val="007C47A2"/>
    <w:rsid w:val="007C7776"/>
    <w:rsid w:val="007D23BC"/>
    <w:rsid w:val="007E0E07"/>
    <w:rsid w:val="007E1005"/>
    <w:rsid w:val="007E192A"/>
    <w:rsid w:val="007E469E"/>
    <w:rsid w:val="007E6BFE"/>
    <w:rsid w:val="007F16ED"/>
    <w:rsid w:val="007F4C6C"/>
    <w:rsid w:val="007F593C"/>
    <w:rsid w:val="007F75A0"/>
    <w:rsid w:val="0080013B"/>
    <w:rsid w:val="00800255"/>
    <w:rsid w:val="00802DB8"/>
    <w:rsid w:val="00805C04"/>
    <w:rsid w:val="00806FA7"/>
    <w:rsid w:val="008111F0"/>
    <w:rsid w:val="008119DC"/>
    <w:rsid w:val="00814545"/>
    <w:rsid w:val="00816736"/>
    <w:rsid w:val="008207D4"/>
    <w:rsid w:val="00825488"/>
    <w:rsid w:val="008323AA"/>
    <w:rsid w:val="00832FE8"/>
    <w:rsid w:val="00834A98"/>
    <w:rsid w:val="00835D3D"/>
    <w:rsid w:val="00840158"/>
    <w:rsid w:val="008401D1"/>
    <w:rsid w:val="00841CEF"/>
    <w:rsid w:val="008433A1"/>
    <w:rsid w:val="008442CE"/>
    <w:rsid w:val="00853DEC"/>
    <w:rsid w:val="00855DC7"/>
    <w:rsid w:val="008633BB"/>
    <w:rsid w:val="00863512"/>
    <w:rsid w:val="0087394A"/>
    <w:rsid w:val="00881193"/>
    <w:rsid w:val="0088178A"/>
    <w:rsid w:val="00881A63"/>
    <w:rsid w:val="00882727"/>
    <w:rsid w:val="00884606"/>
    <w:rsid w:val="008846DF"/>
    <w:rsid w:val="008911F1"/>
    <w:rsid w:val="008916E3"/>
    <w:rsid w:val="008955B2"/>
    <w:rsid w:val="00895C62"/>
    <w:rsid w:val="00896A4D"/>
    <w:rsid w:val="008A2A0A"/>
    <w:rsid w:val="008A2C60"/>
    <w:rsid w:val="008B1771"/>
    <w:rsid w:val="008C047B"/>
    <w:rsid w:val="008C0D72"/>
    <w:rsid w:val="008C32CF"/>
    <w:rsid w:val="008C63F6"/>
    <w:rsid w:val="008C6582"/>
    <w:rsid w:val="008C7067"/>
    <w:rsid w:val="008D3342"/>
    <w:rsid w:val="008D52DA"/>
    <w:rsid w:val="008D66A0"/>
    <w:rsid w:val="008D7462"/>
    <w:rsid w:val="008E0A62"/>
    <w:rsid w:val="008E3475"/>
    <w:rsid w:val="008E3BED"/>
    <w:rsid w:val="008F0200"/>
    <w:rsid w:val="008F109A"/>
    <w:rsid w:val="008F392C"/>
    <w:rsid w:val="008F4C36"/>
    <w:rsid w:val="009010A8"/>
    <w:rsid w:val="0090117C"/>
    <w:rsid w:val="00903209"/>
    <w:rsid w:val="009069C0"/>
    <w:rsid w:val="00906C74"/>
    <w:rsid w:val="0090715D"/>
    <w:rsid w:val="00907475"/>
    <w:rsid w:val="00907B7D"/>
    <w:rsid w:val="00907D25"/>
    <w:rsid w:val="0091329A"/>
    <w:rsid w:val="00925215"/>
    <w:rsid w:val="00927B61"/>
    <w:rsid w:val="00930728"/>
    <w:rsid w:val="00932E93"/>
    <w:rsid w:val="0093419F"/>
    <w:rsid w:val="009348CD"/>
    <w:rsid w:val="00934CE6"/>
    <w:rsid w:val="0093550B"/>
    <w:rsid w:val="00941B13"/>
    <w:rsid w:val="00942E3A"/>
    <w:rsid w:val="00943465"/>
    <w:rsid w:val="009439AE"/>
    <w:rsid w:val="009477D9"/>
    <w:rsid w:val="00947CC5"/>
    <w:rsid w:val="00952BBC"/>
    <w:rsid w:val="00956BFE"/>
    <w:rsid w:val="00957239"/>
    <w:rsid w:val="0096050A"/>
    <w:rsid w:val="00965348"/>
    <w:rsid w:val="00965DE2"/>
    <w:rsid w:val="00967F91"/>
    <w:rsid w:val="00972581"/>
    <w:rsid w:val="00975F6C"/>
    <w:rsid w:val="0099146E"/>
    <w:rsid w:val="00995023"/>
    <w:rsid w:val="00997C41"/>
    <w:rsid w:val="009A705A"/>
    <w:rsid w:val="009B0F5F"/>
    <w:rsid w:val="009C2AC6"/>
    <w:rsid w:val="009C4D92"/>
    <w:rsid w:val="009C6B7B"/>
    <w:rsid w:val="009C7824"/>
    <w:rsid w:val="009D2F3D"/>
    <w:rsid w:val="009E1288"/>
    <w:rsid w:val="009E36E2"/>
    <w:rsid w:val="009E4B8B"/>
    <w:rsid w:val="009E632F"/>
    <w:rsid w:val="009E6766"/>
    <w:rsid w:val="009F0F18"/>
    <w:rsid w:val="009F23C8"/>
    <w:rsid w:val="00A004F0"/>
    <w:rsid w:val="00A01D4A"/>
    <w:rsid w:val="00A05148"/>
    <w:rsid w:val="00A066BB"/>
    <w:rsid w:val="00A06FAE"/>
    <w:rsid w:val="00A07C57"/>
    <w:rsid w:val="00A1012A"/>
    <w:rsid w:val="00A11B99"/>
    <w:rsid w:val="00A1293E"/>
    <w:rsid w:val="00A14F0C"/>
    <w:rsid w:val="00A177DF"/>
    <w:rsid w:val="00A21B83"/>
    <w:rsid w:val="00A22EF7"/>
    <w:rsid w:val="00A324A2"/>
    <w:rsid w:val="00A3770A"/>
    <w:rsid w:val="00A41B3A"/>
    <w:rsid w:val="00A41E56"/>
    <w:rsid w:val="00A432C8"/>
    <w:rsid w:val="00A4570A"/>
    <w:rsid w:val="00A51764"/>
    <w:rsid w:val="00A52141"/>
    <w:rsid w:val="00A55954"/>
    <w:rsid w:val="00A5609A"/>
    <w:rsid w:val="00A62287"/>
    <w:rsid w:val="00A640E6"/>
    <w:rsid w:val="00A65137"/>
    <w:rsid w:val="00A679FC"/>
    <w:rsid w:val="00A745CA"/>
    <w:rsid w:val="00A777CC"/>
    <w:rsid w:val="00A77A0F"/>
    <w:rsid w:val="00A77E77"/>
    <w:rsid w:val="00A800EB"/>
    <w:rsid w:val="00A81215"/>
    <w:rsid w:val="00A848DD"/>
    <w:rsid w:val="00A86A86"/>
    <w:rsid w:val="00A92DC3"/>
    <w:rsid w:val="00A96403"/>
    <w:rsid w:val="00A96455"/>
    <w:rsid w:val="00AA7996"/>
    <w:rsid w:val="00AB28FD"/>
    <w:rsid w:val="00AB3208"/>
    <w:rsid w:val="00AC4F43"/>
    <w:rsid w:val="00AC6406"/>
    <w:rsid w:val="00AD038B"/>
    <w:rsid w:val="00AD2E6B"/>
    <w:rsid w:val="00AF015F"/>
    <w:rsid w:val="00AF16E8"/>
    <w:rsid w:val="00AF2681"/>
    <w:rsid w:val="00AF300B"/>
    <w:rsid w:val="00B00DE9"/>
    <w:rsid w:val="00B0691F"/>
    <w:rsid w:val="00B07DA3"/>
    <w:rsid w:val="00B165F3"/>
    <w:rsid w:val="00B16932"/>
    <w:rsid w:val="00B22922"/>
    <w:rsid w:val="00B23E60"/>
    <w:rsid w:val="00B319ED"/>
    <w:rsid w:val="00B33456"/>
    <w:rsid w:val="00B34FC9"/>
    <w:rsid w:val="00B350B0"/>
    <w:rsid w:val="00B36357"/>
    <w:rsid w:val="00B37CFF"/>
    <w:rsid w:val="00B4133A"/>
    <w:rsid w:val="00B4265C"/>
    <w:rsid w:val="00B4347B"/>
    <w:rsid w:val="00B439AD"/>
    <w:rsid w:val="00B44397"/>
    <w:rsid w:val="00B542FA"/>
    <w:rsid w:val="00B54E7B"/>
    <w:rsid w:val="00B554FB"/>
    <w:rsid w:val="00B5554D"/>
    <w:rsid w:val="00B57C5D"/>
    <w:rsid w:val="00B61396"/>
    <w:rsid w:val="00B624B8"/>
    <w:rsid w:val="00B645A8"/>
    <w:rsid w:val="00B65036"/>
    <w:rsid w:val="00B73884"/>
    <w:rsid w:val="00B75B72"/>
    <w:rsid w:val="00B80766"/>
    <w:rsid w:val="00B90BB9"/>
    <w:rsid w:val="00BA0B25"/>
    <w:rsid w:val="00BA1D86"/>
    <w:rsid w:val="00BA43E3"/>
    <w:rsid w:val="00BA5F5A"/>
    <w:rsid w:val="00BA64F0"/>
    <w:rsid w:val="00BB0E2F"/>
    <w:rsid w:val="00BC79DF"/>
    <w:rsid w:val="00BD245A"/>
    <w:rsid w:val="00BD66B3"/>
    <w:rsid w:val="00BE26C7"/>
    <w:rsid w:val="00BF0FF8"/>
    <w:rsid w:val="00BF367D"/>
    <w:rsid w:val="00C065C2"/>
    <w:rsid w:val="00C07093"/>
    <w:rsid w:val="00C13201"/>
    <w:rsid w:val="00C17D2A"/>
    <w:rsid w:val="00C17EBF"/>
    <w:rsid w:val="00C20DB8"/>
    <w:rsid w:val="00C2271F"/>
    <w:rsid w:val="00C25B0E"/>
    <w:rsid w:val="00C27565"/>
    <w:rsid w:val="00C27653"/>
    <w:rsid w:val="00C32ECC"/>
    <w:rsid w:val="00C33EBC"/>
    <w:rsid w:val="00C448ED"/>
    <w:rsid w:val="00C558D1"/>
    <w:rsid w:val="00C563E0"/>
    <w:rsid w:val="00C66069"/>
    <w:rsid w:val="00C67396"/>
    <w:rsid w:val="00C73710"/>
    <w:rsid w:val="00C7687E"/>
    <w:rsid w:val="00C77D48"/>
    <w:rsid w:val="00C8064C"/>
    <w:rsid w:val="00C8576E"/>
    <w:rsid w:val="00C869A3"/>
    <w:rsid w:val="00C94F56"/>
    <w:rsid w:val="00C95CEA"/>
    <w:rsid w:val="00C969A8"/>
    <w:rsid w:val="00CA229F"/>
    <w:rsid w:val="00CB03DE"/>
    <w:rsid w:val="00CB2A5C"/>
    <w:rsid w:val="00CB5EC9"/>
    <w:rsid w:val="00CB6671"/>
    <w:rsid w:val="00CC6FE8"/>
    <w:rsid w:val="00CC718B"/>
    <w:rsid w:val="00CD1F9E"/>
    <w:rsid w:val="00CD350B"/>
    <w:rsid w:val="00CD394C"/>
    <w:rsid w:val="00CF342D"/>
    <w:rsid w:val="00CF4FF7"/>
    <w:rsid w:val="00D01ACD"/>
    <w:rsid w:val="00D0368E"/>
    <w:rsid w:val="00D03C10"/>
    <w:rsid w:val="00D120A1"/>
    <w:rsid w:val="00D2456C"/>
    <w:rsid w:val="00D251BD"/>
    <w:rsid w:val="00D266A9"/>
    <w:rsid w:val="00D30379"/>
    <w:rsid w:val="00D36FBD"/>
    <w:rsid w:val="00D40C0A"/>
    <w:rsid w:val="00D43809"/>
    <w:rsid w:val="00D46499"/>
    <w:rsid w:val="00D57BC6"/>
    <w:rsid w:val="00D664B3"/>
    <w:rsid w:val="00D6756C"/>
    <w:rsid w:val="00D677EB"/>
    <w:rsid w:val="00D6795A"/>
    <w:rsid w:val="00D701A7"/>
    <w:rsid w:val="00D71EA4"/>
    <w:rsid w:val="00D725C3"/>
    <w:rsid w:val="00D751AD"/>
    <w:rsid w:val="00D80586"/>
    <w:rsid w:val="00D80D1A"/>
    <w:rsid w:val="00D81505"/>
    <w:rsid w:val="00D85E06"/>
    <w:rsid w:val="00D85F72"/>
    <w:rsid w:val="00D86DBA"/>
    <w:rsid w:val="00D87A5E"/>
    <w:rsid w:val="00D92DDF"/>
    <w:rsid w:val="00D93046"/>
    <w:rsid w:val="00D93397"/>
    <w:rsid w:val="00D9369B"/>
    <w:rsid w:val="00DA05A5"/>
    <w:rsid w:val="00DA07D5"/>
    <w:rsid w:val="00DA6CD7"/>
    <w:rsid w:val="00DB24C1"/>
    <w:rsid w:val="00DC080F"/>
    <w:rsid w:val="00DC1483"/>
    <w:rsid w:val="00DC22D7"/>
    <w:rsid w:val="00DC5DFE"/>
    <w:rsid w:val="00DC7C91"/>
    <w:rsid w:val="00DD39D4"/>
    <w:rsid w:val="00DD45AF"/>
    <w:rsid w:val="00DD5DDA"/>
    <w:rsid w:val="00DE1F40"/>
    <w:rsid w:val="00DE50C6"/>
    <w:rsid w:val="00DF0E2E"/>
    <w:rsid w:val="00DF39E9"/>
    <w:rsid w:val="00DF610A"/>
    <w:rsid w:val="00E008BD"/>
    <w:rsid w:val="00E00FC0"/>
    <w:rsid w:val="00E02441"/>
    <w:rsid w:val="00E04541"/>
    <w:rsid w:val="00E052C1"/>
    <w:rsid w:val="00E10FF9"/>
    <w:rsid w:val="00E12998"/>
    <w:rsid w:val="00E14455"/>
    <w:rsid w:val="00E16885"/>
    <w:rsid w:val="00E17733"/>
    <w:rsid w:val="00E179A3"/>
    <w:rsid w:val="00E2368D"/>
    <w:rsid w:val="00E250C9"/>
    <w:rsid w:val="00E333C8"/>
    <w:rsid w:val="00E36B9D"/>
    <w:rsid w:val="00E3769F"/>
    <w:rsid w:val="00E37FDB"/>
    <w:rsid w:val="00E40496"/>
    <w:rsid w:val="00E4675E"/>
    <w:rsid w:val="00E5163D"/>
    <w:rsid w:val="00E57D5D"/>
    <w:rsid w:val="00E61E14"/>
    <w:rsid w:val="00E67810"/>
    <w:rsid w:val="00E730D3"/>
    <w:rsid w:val="00E743D8"/>
    <w:rsid w:val="00E753CA"/>
    <w:rsid w:val="00E75E0F"/>
    <w:rsid w:val="00E77F3D"/>
    <w:rsid w:val="00E85FF9"/>
    <w:rsid w:val="00E87078"/>
    <w:rsid w:val="00E908F9"/>
    <w:rsid w:val="00E9184B"/>
    <w:rsid w:val="00E9288B"/>
    <w:rsid w:val="00E95B8F"/>
    <w:rsid w:val="00EA1719"/>
    <w:rsid w:val="00EA2513"/>
    <w:rsid w:val="00EA52DC"/>
    <w:rsid w:val="00EA6ECC"/>
    <w:rsid w:val="00EA7197"/>
    <w:rsid w:val="00EB17D5"/>
    <w:rsid w:val="00EB2305"/>
    <w:rsid w:val="00EB337E"/>
    <w:rsid w:val="00EB374B"/>
    <w:rsid w:val="00EB642D"/>
    <w:rsid w:val="00EB69C8"/>
    <w:rsid w:val="00EC06D6"/>
    <w:rsid w:val="00EE02C5"/>
    <w:rsid w:val="00EE2F71"/>
    <w:rsid w:val="00EE3249"/>
    <w:rsid w:val="00EE5611"/>
    <w:rsid w:val="00EE7257"/>
    <w:rsid w:val="00EF31B6"/>
    <w:rsid w:val="00F01017"/>
    <w:rsid w:val="00F03A30"/>
    <w:rsid w:val="00F04372"/>
    <w:rsid w:val="00F055C8"/>
    <w:rsid w:val="00F068DA"/>
    <w:rsid w:val="00F07D69"/>
    <w:rsid w:val="00F10678"/>
    <w:rsid w:val="00F13B33"/>
    <w:rsid w:val="00F1562D"/>
    <w:rsid w:val="00F223C9"/>
    <w:rsid w:val="00F230E0"/>
    <w:rsid w:val="00F231D1"/>
    <w:rsid w:val="00F3001C"/>
    <w:rsid w:val="00F35520"/>
    <w:rsid w:val="00F37DF0"/>
    <w:rsid w:val="00F41525"/>
    <w:rsid w:val="00F43CD9"/>
    <w:rsid w:val="00F449D7"/>
    <w:rsid w:val="00F46F04"/>
    <w:rsid w:val="00F51FD9"/>
    <w:rsid w:val="00F5234E"/>
    <w:rsid w:val="00F537BA"/>
    <w:rsid w:val="00F547D9"/>
    <w:rsid w:val="00F55628"/>
    <w:rsid w:val="00F56537"/>
    <w:rsid w:val="00F604F9"/>
    <w:rsid w:val="00F675EC"/>
    <w:rsid w:val="00F722FC"/>
    <w:rsid w:val="00F77644"/>
    <w:rsid w:val="00F77B79"/>
    <w:rsid w:val="00F81CFE"/>
    <w:rsid w:val="00F82840"/>
    <w:rsid w:val="00F9067C"/>
    <w:rsid w:val="00F91FD2"/>
    <w:rsid w:val="00F94F0D"/>
    <w:rsid w:val="00F97D5A"/>
    <w:rsid w:val="00FA07C2"/>
    <w:rsid w:val="00FA39AE"/>
    <w:rsid w:val="00FA488A"/>
    <w:rsid w:val="00FB1705"/>
    <w:rsid w:val="00FB7BF2"/>
    <w:rsid w:val="00FC2896"/>
    <w:rsid w:val="00FC4343"/>
    <w:rsid w:val="00FD0BA9"/>
    <w:rsid w:val="00FD470C"/>
    <w:rsid w:val="00FD53CC"/>
    <w:rsid w:val="00FE3304"/>
    <w:rsid w:val="00FE4550"/>
    <w:rsid w:val="00FE7697"/>
    <w:rsid w:val="00FE793A"/>
    <w:rsid w:val="00FF7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14DAE31"/>
  <w15:chartTrackingRefBased/>
  <w15:docId w15:val="{45ED9213-94B4-471D-9C8C-71FC2770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37BA"/>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har1CarattereCarattereCarattereZchnZchnCarattereCarattereZchnZchn">
    <w:name w:val="Char1 Carattere Carattere Carattere Zchn Zchn Carattere Carattere Zchn Zchn"/>
    <w:basedOn w:val="Normale"/>
    <w:rsid w:val="00F537BA"/>
    <w:pPr>
      <w:spacing w:after="160" w:line="240" w:lineRule="exact"/>
    </w:pPr>
    <w:rPr>
      <w:rFonts w:ascii="Tahoma" w:hAnsi="Tahoma" w:cs="Tahoma"/>
      <w:noProof w:val="0"/>
    </w:rPr>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5F0433"/>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sche3">
    <w:name w:val="sche_3"/>
    <w:rsid w:val="00F537BA"/>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F537BA"/>
    <w:pPr>
      <w:spacing w:after="120"/>
      <w:ind w:left="283"/>
    </w:pPr>
  </w:style>
  <w:style w:type="paragraph" w:styleId="Rientrocorpodeltesto3">
    <w:name w:val="Body Text Indent 3"/>
    <w:basedOn w:val="Normale"/>
    <w:rsid w:val="00F537BA"/>
    <w:pPr>
      <w:spacing w:after="120"/>
      <w:ind w:left="283"/>
    </w:pPr>
    <w:rPr>
      <w:sz w:val="16"/>
      <w:szCs w:val="16"/>
    </w:rPr>
  </w:style>
  <w:style w:type="paragraph" w:styleId="Rientrocorpodeltesto2">
    <w:name w:val="Body Text Indent 2"/>
    <w:basedOn w:val="Normale"/>
    <w:rsid w:val="00F537BA"/>
    <w:pPr>
      <w:spacing w:after="120" w:line="480" w:lineRule="auto"/>
      <w:ind w:left="283"/>
    </w:pPr>
  </w:style>
  <w:style w:type="paragraph" w:customStyle="1" w:styleId="sche22">
    <w:name w:val="sche2_2"/>
    <w:rsid w:val="00F537BA"/>
    <w:pPr>
      <w:widowControl w:val="0"/>
      <w:jc w:val="right"/>
    </w:pPr>
    <w:rPr>
      <w:lang w:val="en-US" w:eastAsia="it-IT"/>
    </w:rPr>
  </w:style>
  <w:style w:type="paragraph" w:styleId="Testonotaapidipagina">
    <w:name w:val="footnote text"/>
    <w:basedOn w:val="Normale"/>
    <w:link w:val="TestonotaapidipaginaCarattere"/>
    <w:semiHidden/>
    <w:rsid w:val="00F537BA"/>
    <w:rPr>
      <w:lang w:val="it-IT" w:eastAsia="it-IT"/>
    </w:rPr>
  </w:style>
  <w:style w:type="character" w:customStyle="1" w:styleId="TestonotaapidipaginaCarattere">
    <w:name w:val="Testo nota a piè di pagina Carattere"/>
    <w:link w:val="Testonotaapidipagina"/>
    <w:semiHidden/>
    <w:rsid w:val="00F537BA"/>
    <w:rPr>
      <w:rFonts w:ascii="Arial" w:hAnsi="Arial"/>
      <w:noProof/>
      <w:lang w:val="it-IT" w:eastAsia="it-IT" w:bidi="ar-SA"/>
    </w:rPr>
  </w:style>
  <w:style w:type="character" w:styleId="Rimandonotaapidipagina">
    <w:name w:val="footnote reference"/>
    <w:semiHidden/>
    <w:rsid w:val="00F537BA"/>
    <w:rPr>
      <w:vertAlign w:val="superscript"/>
    </w:rPr>
  </w:style>
  <w:style w:type="paragraph" w:customStyle="1" w:styleId="Stile1">
    <w:name w:val="Stile1"/>
    <w:basedOn w:val="Normale"/>
    <w:rsid w:val="00F537BA"/>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F537BA"/>
  </w:style>
  <w:style w:type="character" w:customStyle="1" w:styleId="linkneltesto">
    <w:name w:val="link_nel_testo"/>
    <w:basedOn w:val="Carpredefinitoparagrafo"/>
    <w:rsid w:val="00F537BA"/>
  </w:style>
  <w:style w:type="paragraph" w:customStyle="1" w:styleId="sche30">
    <w:name w:val="sche3"/>
    <w:basedOn w:val="Normale"/>
    <w:rsid w:val="00F537BA"/>
    <w:pPr>
      <w:spacing w:before="100" w:beforeAutospacing="1" w:after="100" w:afterAutospacing="1"/>
    </w:pPr>
    <w:rPr>
      <w:rFonts w:ascii="Times New Roman" w:hAnsi="Times New Roman"/>
      <w:noProof w:val="0"/>
      <w:sz w:val="24"/>
      <w:szCs w:val="24"/>
      <w:lang w:val="it-IT" w:eastAsia="it-IT"/>
    </w:rPr>
  </w:style>
  <w:style w:type="table" w:styleId="Grigliatabella">
    <w:name w:val="Table Grid"/>
    <w:basedOn w:val="Tabellanormale"/>
    <w:rsid w:val="004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F547D9"/>
    <w:pPr>
      <w:spacing w:after="160" w:line="240" w:lineRule="exact"/>
    </w:pPr>
    <w:rPr>
      <w:rFonts w:ascii="Tahoma" w:hAnsi="Tahoma" w:cs="Tahoma"/>
      <w:noProof w:val="0"/>
    </w:rPr>
  </w:style>
  <w:style w:type="character" w:styleId="Enfasigrassetto">
    <w:name w:val="Strong"/>
    <w:qFormat/>
    <w:rsid w:val="003C39C2"/>
    <w:rPr>
      <w:b/>
      <w:bCs/>
    </w:rPr>
  </w:style>
  <w:style w:type="paragraph" w:customStyle="1" w:styleId="CharCarattereCharCarattere">
    <w:name w:val="Char Carattere Char Carattere"/>
    <w:basedOn w:val="Normale"/>
    <w:rsid w:val="002B2F26"/>
    <w:pPr>
      <w:spacing w:after="160" w:line="240" w:lineRule="exact"/>
    </w:pPr>
    <w:rPr>
      <w:rFonts w:ascii="Tahoma" w:hAnsi="Tahoma" w:cs="Tahoma"/>
      <w:noProof w:val="0"/>
    </w:rPr>
  </w:style>
  <w:style w:type="paragraph" w:styleId="Testonotadichiusura">
    <w:name w:val="endnote text"/>
    <w:basedOn w:val="Normale"/>
    <w:link w:val="TestonotadichiusuraCarattere"/>
    <w:semiHidden/>
    <w:rsid w:val="008846DF"/>
    <w:rPr>
      <w:sz w:val="16"/>
    </w:rPr>
  </w:style>
  <w:style w:type="character" w:customStyle="1" w:styleId="TestonotadichiusuraCarattere">
    <w:name w:val="Testo nota di chiusura Carattere"/>
    <w:link w:val="Testonotadichiusura"/>
    <w:semiHidden/>
    <w:rsid w:val="008846DF"/>
    <w:rPr>
      <w:rFonts w:ascii="Arial" w:hAnsi="Arial"/>
      <w:noProof/>
      <w:sz w:val="16"/>
      <w:lang w:val="en-US" w:eastAsia="en-US" w:bidi="ar-SA"/>
    </w:rPr>
  </w:style>
  <w:style w:type="character" w:styleId="Rimandonotadichiusura">
    <w:name w:val="endnote reference"/>
    <w:semiHidden/>
    <w:rsid w:val="00DA05A5"/>
    <w:rPr>
      <w:vertAlign w:val="superscript"/>
    </w:rPr>
  </w:style>
  <w:style w:type="character" w:customStyle="1" w:styleId="Caratterenotadichiusura">
    <w:name w:val="Carattere nota di chiusura"/>
    <w:rsid w:val="00DA05A5"/>
    <w:rPr>
      <w:rFonts w:cs="Times New Roman"/>
      <w:vertAlign w:val="superscript"/>
    </w:rPr>
  </w:style>
  <w:style w:type="paragraph" w:styleId="NormaleWeb">
    <w:name w:val="Normal (Web)"/>
    <w:basedOn w:val="Normale"/>
    <w:rsid w:val="005C6691"/>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47379D"/>
    <w:rPr>
      <w:rFonts w:ascii="Courier New" w:hAnsi="Courier New"/>
    </w:rPr>
  </w:style>
  <w:style w:type="paragraph" w:customStyle="1" w:styleId="sche300">
    <w:name w:val="sche30"/>
    <w:basedOn w:val="Normale"/>
    <w:rsid w:val="008C7067"/>
    <w:pPr>
      <w:spacing w:before="100" w:beforeAutospacing="1" w:after="100" w:afterAutospacing="1"/>
    </w:pPr>
    <w:rPr>
      <w:rFonts w:ascii="Times New Roman" w:hAnsi="Times New Roman"/>
      <w:noProof w:val="0"/>
      <w:sz w:val="24"/>
      <w:szCs w:val="24"/>
      <w:lang w:val="it-IT" w:eastAsia="it-IT"/>
    </w:rPr>
  </w:style>
  <w:style w:type="character" w:customStyle="1" w:styleId="FootnoteTextChar">
    <w:name w:val="Footnote Text Char"/>
    <w:semiHidden/>
    <w:rsid w:val="006B464E"/>
    <w:rPr>
      <w:rFonts w:ascii="Arial" w:hAnsi="Arial" w:cs="Arial"/>
      <w:sz w:val="20"/>
      <w:szCs w:val="20"/>
      <w:lang w:val="en-US" w:eastAsia="ar-SA" w:bidi="ar-SA"/>
    </w:rPr>
  </w:style>
  <w:style w:type="paragraph" w:customStyle="1" w:styleId="Rientrocorpodeltesto31">
    <w:name w:val="Rientro corpo del testo 31"/>
    <w:basedOn w:val="Normale"/>
    <w:rsid w:val="001E4E4F"/>
    <w:pPr>
      <w:suppressAutoHyphens/>
      <w:spacing w:after="120"/>
      <w:ind w:left="283"/>
    </w:pPr>
    <w:rPr>
      <w:rFonts w:cs="Arial"/>
      <w:noProof w:val="0"/>
      <w:sz w:val="16"/>
      <w:szCs w:val="16"/>
      <w:lang w:eastAsia="ar-SA"/>
    </w:rPr>
  </w:style>
  <w:style w:type="character" w:customStyle="1" w:styleId="CarattereCarattere6">
    <w:name w:val="Carattere Carattere6"/>
    <w:semiHidden/>
    <w:rsid w:val="00C77D48"/>
    <w:rPr>
      <w:rFonts w:ascii="Arial" w:hAnsi="Arial" w:cs="Arial"/>
      <w:lang w:val="en-US" w:eastAsia="ar-SA" w:bidi="ar-SA"/>
    </w:rPr>
  </w:style>
  <w:style w:type="paragraph" w:styleId="Corpotesto">
    <w:name w:val="Body Text"/>
    <w:basedOn w:val="Normale"/>
    <w:link w:val="CorpotestoCarattere"/>
    <w:rsid w:val="00EC06D6"/>
    <w:pPr>
      <w:suppressAutoHyphens/>
      <w:spacing w:after="120"/>
    </w:pPr>
    <w:rPr>
      <w:rFonts w:cs="Arial"/>
      <w:noProof w:val="0"/>
      <w:lang w:eastAsia="ar-SA"/>
    </w:rPr>
  </w:style>
  <w:style w:type="character" w:customStyle="1" w:styleId="CorpotestoCarattere">
    <w:name w:val="Corpo testo Carattere"/>
    <w:link w:val="Corpotesto"/>
    <w:semiHidden/>
    <w:rsid w:val="00EC06D6"/>
    <w:rPr>
      <w:rFonts w:ascii="Arial" w:hAnsi="Arial" w:cs="Arial"/>
      <w:lang w:val="en-US" w:eastAsia="ar-SA" w:bidi="ar-SA"/>
    </w:rPr>
  </w:style>
  <w:style w:type="paragraph" w:customStyle="1" w:styleId="Char1CarattereCarattereCarattereZchnZchn">
    <w:name w:val="Char1 Carattere Carattere Carattere Zchn Zchn"/>
    <w:basedOn w:val="Normale"/>
    <w:rsid w:val="00777589"/>
    <w:pPr>
      <w:spacing w:after="160" w:line="240" w:lineRule="exact"/>
    </w:pPr>
    <w:rPr>
      <w:rFonts w:ascii="Tahoma" w:hAnsi="Tahoma" w:cs="Tahoma"/>
      <w:noProof w:val="0"/>
    </w:rPr>
  </w:style>
  <w:style w:type="paragraph" w:customStyle="1" w:styleId="Rientrocorpodeltesto21">
    <w:name w:val="Rientro corpo del testo 21"/>
    <w:basedOn w:val="Normale"/>
    <w:rsid w:val="00777589"/>
    <w:pPr>
      <w:suppressAutoHyphens/>
      <w:spacing w:after="120" w:line="480" w:lineRule="auto"/>
      <w:ind w:left="283"/>
    </w:pPr>
    <w:rPr>
      <w:rFonts w:cs="Arial"/>
      <w:noProof w:val="0"/>
      <w:lang w:eastAsia="ar-SA"/>
    </w:rPr>
  </w:style>
  <w:style w:type="paragraph" w:customStyle="1" w:styleId="Char1CarattereCarattereCarattere">
    <w:name w:val="Char1 Carattere Carattere Carattere"/>
    <w:basedOn w:val="Normale"/>
    <w:rsid w:val="00777589"/>
    <w:pPr>
      <w:spacing w:after="160" w:line="240" w:lineRule="exact"/>
    </w:pPr>
    <w:rPr>
      <w:rFonts w:ascii="Tahoma" w:hAnsi="Tahoma" w:cs="Tahoma"/>
      <w:noProof w:val="0"/>
    </w:rPr>
  </w:style>
  <w:style w:type="paragraph" w:customStyle="1" w:styleId="CarattereCarattere9ZchnZchn">
    <w:name w:val="Carattere Carattere9 Zchn Zchn"/>
    <w:basedOn w:val="Normale"/>
    <w:rsid w:val="00881193"/>
    <w:pPr>
      <w:spacing w:after="160" w:line="240" w:lineRule="exact"/>
    </w:pPr>
    <w:rPr>
      <w:rFonts w:ascii="Tahoma" w:hAnsi="Tahoma" w:cs="Tahoma"/>
      <w:noProof w:val="0"/>
    </w:rPr>
  </w:style>
  <w:style w:type="paragraph" w:styleId="Testofumetto">
    <w:name w:val="Balloon Text"/>
    <w:basedOn w:val="Normale"/>
    <w:semiHidden/>
    <w:rsid w:val="00F35520"/>
    <w:rPr>
      <w:rFonts w:ascii="Tahoma" w:hAnsi="Tahoma" w:cs="Tahoma"/>
      <w:sz w:val="16"/>
      <w:szCs w:val="16"/>
    </w:rPr>
  </w:style>
  <w:style w:type="paragraph" w:styleId="Testocommento">
    <w:name w:val="annotation text"/>
    <w:basedOn w:val="Normale"/>
    <w:link w:val="TestocommentoCarattere"/>
    <w:rsid w:val="00F35520"/>
    <w:pPr>
      <w:suppressAutoHyphens/>
    </w:pPr>
    <w:rPr>
      <w:rFonts w:cs="Arial"/>
      <w:noProof w:val="0"/>
      <w:lang w:eastAsia="ar-SA"/>
    </w:rPr>
  </w:style>
  <w:style w:type="character" w:styleId="Rimandocommento">
    <w:name w:val="annotation reference"/>
    <w:semiHidden/>
    <w:rsid w:val="00F35520"/>
    <w:rPr>
      <w:sz w:val="16"/>
      <w:szCs w:val="16"/>
    </w:rPr>
  </w:style>
  <w:style w:type="paragraph" w:styleId="Soggettocommento">
    <w:name w:val="annotation subject"/>
    <w:basedOn w:val="Testocommento"/>
    <w:next w:val="Testocommento"/>
    <w:semiHidden/>
    <w:rsid w:val="00264DD6"/>
    <w:pPr>
      <w:suppressAutoHyphens w:val="0"/>
    </w:pPr>
    <w:rPr>
      <w:rFonts w:cs="Times New Roman"/>
      <w:b/>
      <w:bCs/>
      <w:noProof/>
      <w:lang w:eastAsia="en-US"/>
    </w:rPr>
  </w:style>
  <w:style w:type="character" w:customStyle="1" w:styleId="WW8Num14z1">
    <w:name w:val="WW8Num14z1"/>
    <w:rsid w:val="00B5554D"/>
    <w:rPr>
      <w:rFonts w:ascii="Courier New" w:hAnsi="Courier New"/>
    </w:rPr>
  </w:style>
  <w:style w:type="character" w:customStyle="1" w:styleId="TestocommentoCarattere">
    <w:name w:val="Testo commento Carattere"/>
    <w:link w:val="Testocommento"/>
    <w:rsid w:val="00EE3249"/>
    <w:rPr>
      <w:rFonts w:ascii="Arial" w:hAnsi="Arial" w:cs="Arial"/>
      <w:lang w:val="en-US" w:eastAsia="ar-SA"/>
    </w:rPr>
  </w:style>
  <w:style w:type="character" w:customStyle="1" w:styleId="IntestazioneCarattere">
    <w:name w:val="Intestazione Carattere"/>
    <w:link w:val="Intestazione"/>
    <w:rsid w:val="007C0E25"/>
    <w:rPr>
      <w:rFonts w:ascii="Arial" w:hAnsi="Arial"/>
      <w:noProof/>
      <w:lang w:val="en-US" w:eastAsia="en-US"/>
    </w:rPr>
  </w:style>
  <w:style w:type="paragraph" w:customStyle="1" w:styleId="xxxxmsonormal">
    <w:name w:val="x_x_x_xmsonormal"/>
    <w:basedOn w:val="Normale"/>
    <w:rsid w:val="00E87078"/>
    <w:rPr>
      <w:rFonts w:ascii="Calibri" w:eastAsiaTheme="minorHAnsi" w:hAnsi="Calibri" w:cs="Calibri"/>
      <w:noProof w:val="0"/>
      <w:sz w:val="22"/>
      <w:szCs w:val="22"/>
      <w:lang w:val="it-IT" w:eastAsia="it-IT"/>
    </w:rPr>
  </w:style>
  <w:style w:type="paragraph" w:styleId="Paragrafoelenco">
    <w:name w:val="List Paragraph"/>
    <w:basedOn w:val="Normale"/>
    <w:uiPriority w:val="34"/>
    <w:qFormat/>
    <w:rsid w:val="006F0FCD"/>
    <w:pPr>
      <w:ind w:left="720"/>
      <w:contextualSpacing/>
    </w:pPr>
  </w:style>
  <w:style w:type="character" w:styleId="Menzionenonrisolta">
    <w:name w:val="Unresolved Mention"/>
    <w:basedOn w:val="Carpredefinitoparagrafo"/>
    <w:uiPriority w:val="99"/>
    <w:semiHidden/>
    <w:unhideWhenUsed/>
    <w:rsid w:val="006A2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037">
      <w:bodyDiv w:val="1"/>
      <w:marLeft w:val="0"/>
      <w:marRight w:val="0"/>
      <w:marTop w:val="0"/>
      <w:marBottom w:val="0"/>
      <w:divBdr>
        <w:top w:val="none" w:sz="0" w:space="0" w:color="auto"/>
        <w:left w:val="none" w:sz="0" w:space="0" w:color="auto"/>
        <w:bottom w:val="none" w:sz="0" w:space="0" w:color="auto"/>
        <w:right w:val="none" w:sz="0" w:space="0" w:color="auto"/>
      </w:divBdr>
    </w:div>
    <w:div w:id="28605123">
      <w:bodyDiv w:val="1"/>
      <w:marLeft w:val="0"/>
      <w:marRight w:val="0"/>
      <w:marTop w:val="0"/>
      <w:marBottom w:val="0"/>
      <w:divBdr>
        <w:top w:val="none" w:sz="0" w:space="0" w:color="auto"/>
        <w:left w:val="none" w:sz="0" w:space="0" w:color="auto"/>
        <w:bottom w:val="none" w:sz="0" w:space="0" w:color="auto"/>
        <w:right w:val="none" w:sz="0" w:space="0" w:color="auto"/>
      </w:divBdr>
    </w:div>
    <w:div w:id="94177561">
      <w:bodyDiv w:val="1"/>
      <w:marLeft w:val="0"/>
      <w:marRight w:val="0"/>
      <w:marTop w:val="0"/>
      <w:marBottom w:val="0"/>
      <w:divBdr>
        <w:top w:val="none" w:sz="0" w:space="0" w:color="auto"/>
        <w:left w:val="none" w:sz="0" w:space="0" w:color="auto"/>
        <w:bottom w:val="none" w:sz="0" w:space="0" w:color="auto"/>
        <w:right w:val="none" w:sz="0" w:space="0" w:color="auto"/>
      </w:divBdr>
    </w:div>
    <w:div w:id="400521839">
      <w:bodyDiv w:val="1"/>
      <w:marLeft w:val="0"/>
      <w:marRight w:val="0"/>
      <w:marTop w:val="0"/>
      <w:marBottom w:val="0"/>
      <w:divBdr>
        <w:top w:val="none" w:sz="0" w:space="0" w:color="auto"/>
        <w:left w:val="none" w:sz="0" w:space="0" w:color="auto"/>
        <w:bottom w:val="none" w:sz="0" w:space="0" w:color="auto"/>
        <w:right w:val="none" w:sz="0" w:space="0" w:color="auto"/>
      </w:divBdr>
    </w:div>
    <w:div w:id="407267656">
      <w:bodyDiv w:val="1"/>
      <w:marLeft w:val="0"/>
      <w:marRight w:val="0"/>
      <w:marTop w:val="0"/>
      <w:marBottom w:val="0"/>
      <w:divBdr>
        <w:top w:val="none" w:sz="0" w:space="0" w:color="auto"/>
        <w:left w:val="none" w:sz="0" w:space="0" w:color="auto"/>
        <w:bottom w:val="none" w:sz="0" w:space="0" w:color="auto"/>
        <w:right w:val="none" w:sz="0" w:space="0" w:color="auto"/>
      </w:divBdr>
      <w:divsChild>
        <w:div w:id="3119539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60575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78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99012">
                      <w:marLeft w:val="0"/>
                      <w:marRight w:val="0"/>
                      <w:marTop w:val="0"/>
                      <w:marBottom w:val="0"/>
                      <w:divBdr>
                        <w:top w:val="none" w:sz="0" w:space="0" w:color="auto"/>
                        <w:left w:val="none" w:sz="0" w:space="0" w:color="auto"/>
                        <w:bottom w:val="none" w:sz="0" w:space="0" w:color="auto"/>
                        <w:right w:val="none" w:sz="0" w:space="0" w:color="auto"/>
                      </w:divBdr>
                      <w:divsChild>
                        <w:div w:id="385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9158">
      <w:bodyDiv w:val="1"/>
      <w:marLeft w:val="0"/>
      <w:marRight w:val="0"/>
      <w:marTop w:val="0"/>
      <w:marBottom w:val="0"/>
      <w:divBdr>
        <w:top w:val="none" w:sz="0" w:space="0" w:color="auto"/>
        <w:left w:val="none" w:sz="0" w:space="0" w:color="auto"/>
        <w:bottom w:val="none" w:sz="0" w:space="0" w:color="auto"/>
        <w:right w:val="none" w:sz="0" w:space="0" w:color="auto"/>
      </w:divBdr>
    </w:div>
    <w:div w:id="884102375">
      <w:bodyDiv w:val="1"/>
      <w:marLeft w:val="0"/>
      <w:marRight w:val="0"/>
      <w:marTop w:val="0"/>
      <w:marBottom w:val="0"/>
      <w:divBdr>
        <w:top w:val="none" w:sz="0" w:space="0" w:color="auto"/>
        <w:left w:val="none" w:sz="0" w:space="0" w:color="auto"/>
        <w:bottom w:val="none" w:sz="0" w:space="0" w:color="auto"/>
        <w:right w:val="none" w:sz="0" w:space="0" w:color="auto"/>
      </w:divBdr>
    </w:div>
    <w:div w:id="965701359">
      <w:bodyDiv w:val="1"/>
      <w:marLeft w:val="0"/>
      <w:marRight w:val="0"/>
      <w:marTop w:val="0"/>
      <w:marBottom w:val="0"/>
      <w:divBdr>
        <w:top w:val="none" w:sz="0" w:space="0" w:color="auto"/>
        <w:left w:val="none" w:sz="0" w:space="0" w:color="auto"/>
        <w:bottom w:val="none" w:sz="0" w:space="0" w:color="auto"/>
        <w:right w:val="none" w:sz="0" w:space="0" w:color="auto"/>
      </w:divBdr>
    </w:div>
    <w:div w:id="1123695332">
      <w:bodyDiv w:val="1"/>
      <w:marLeft w:val="0"/>
      <w:marRight w:val="0"/>
      <w:marTop w:val="0"/>
      <w:marBottom w:val="0"/>
      <w:divBdr>
        <w:top w:val="none" w:sz="0" w:space="0" w:color="auto"/>
        <w:left w:val="none" w:sz="0" w:space="0" w:color="auto"/>
        <w:bottom w:val="none" w:sz="0" w:space="0" w:color="auto"/>
        <w:right w:val="none" w:sz="0" w:space="0" w:color="auto"/>
      </w:divBdr>
    </w:div>
    <w:div w:id="1191796436">
      <w:bodyDiv w:val="1"/>
      <w:marLeft w:val="0"/>
      <w:marRight w:val="0"/>
      <w:marTop w:val="0"/>
      <w:marBottom w:val="0"/>
      <w:divBdr>
        <w:top w:val="none" w:sz="0" w:space="0" w:color="auto"/>
        <w:left w:val="none" w:sz="0" w:space="0" w:color="auto"/>
        <w:bottom w:val="none" w:sz="0" w:space="0" w:color="auto"/>
        <w:right w:val="none" w:sz="0" w:space="0" w:color="auto"/>
      </w:divBdr>
    </w:div>
    <w:div w:id="1748109884">
      <w:bodyDiv w:val="1"/>
      <w:marLeft w:val="0"/>
      <w:marRight w:val="0"/>
      <w:marTop w:val="0"/>
      <w:marBottom w:val="0"/>
      <w:divBdr>
        <w:top w:val="none" w:sz="0" w:space="0" w:color="auto"/>
        <w:left w:val="none" w:sz="0" w:space="0" w:color="auto"/>
        <w:bottom w:val="none" w:sz="0" w:space="0" w:color="auto"/>
        <w:right w:val="none" w:sz="0" w:space="0" w:color="auto"/>
      </w:divBdr>
    </w:div>
    <w:div w:id="1769354424">
      <w:bodyDiv w:val="1"/>
      <w:marLeft w:val="0"/>
      <w:marRight w:val="0"/>
      <w:marTop w:val="0"/>
      <w:marBottom w:val="0"/>
      <w:divBdr>
        <w:top w:val="none" w:sz="0" w:space="0" w:color="auto"/>
        <w:left w:val="none" w:sz="0" w:space="0" w:color="auto"/>
        <w:bottom w:val="none" w:sz="0" w:space="0" w:color="auto"/>
        <w:right w:val="none" w:sz="0" w:space="0" w:color="auto"/>
      </w:divBdr>
    </w:div>
    <w:div w:id="1824852689">
      <w:bodyDiv w:val="1"/>
      <w:marLeft w:val="0"/>
      <w:marRight w:val="0"/>
      <w:marTop w:val="0"/>
      <w:marBottom w:val="0"/>
      <w:divBdr>
        <w:top w:val="none" w:sz="0" w:space="0" w:color="auto"/>
        <w:left w:val="none" w:sz="0" w:space="0" w:color="auto"/>
        <w:bottom w:val="none" w:sz="0" w:space="0" w:color="auto"/>
        <w:right w:val="none" w:sz="0" w:space="0" w:color="auto"/>
      </w:divBdr>
    </w:div>
    <w:div w:id="2068992815">
      <w:bodyDiv w:val="1"/>
      <w:marLeft w:val="0"/>
      <w:marRight w:val="0"/>
      <w:marTop w:val="0"/>
      <w:marBottom w:val="0"/>
      <w:divBdr>
        <w:top w:val="none" w:sz="0" w:space="0" w:color="auto"/>
        <w:left w:val="none" w:sz="0" w:space="0" w:color="auto"/>
        <w:bottom w:val="none" w:sz="0" w:space="0" w:color="auto"/>
        <w:right w:val="none" w:sz="0" w:space="0" w:color="auto"/>
      </w:divBdr>
    </w:div>
    <w:div w:id="20981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v@provinz.bz.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ov.provinz.bz.it/transparente-verwaltung/zusaetzliche-informationen.asp" TargetMode="External"/><Relationship Id="rId4" Type="http://schemas.openxmlformats.org/officeDocument/2006/relationships/settings" Target="settings.xml"/><Relationship Id="rId9" Type="http://schemas.openxmlformats.org/officeDocument/2006/relationships/hyperlink" Target="http://www.ausschreibungen-suedtirol.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C749-AB6B-43B9-B9E3-6EEF8173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12726</Characters>
  <Application>Microsoft Office Word</Application>
  <DocSecurity>0</DocSecurity>
  <Lines>106</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SIAG</Company>
  <LinksUpToDate>false</LinksUpToDate>
  <CharactersWithSpaces>14445</CharactersWithSpaces>
  <SharedDoc>false</SharedDoc>
  <HLinks>
    <vt:vector size="12" baseType="variant">
      <vt:variant>
        <vt:i4>458834</vt:i4>
      </vt:variant>
      <vt:variant>
        <vt:i4>617</vt:i4>
      </vt:variant>
      <vt:variant>
        <vt:i4>0</vt:i4>
      </vt:variant>
      <vt:variant>
        <vt:i4>5</vt:i4>
      </vt:variant>
      <vt:variant>
        <vt:lpwstr>http://www.ausschreibungen-suedtirol.it/</vt:lpwstr>
      </vt:variant>
      <vt:variant>
        <vt:lpwstr/>
      </vt:variant>
      <vt:variant>
        <vt:i4>7340066</vt:i4>
      </vt:variant>
      <vt:variant>
        <vt:i4>304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Gallottini, Elena</dc:creator>
  <cp:keywords/>
  <cp:lastModifiedBy>Cozza, Paola</cp:lastModifiedBy>
  <cp:revision>3</cp:revision>
  <cp:lastPrinted>2015-02-27T16:26:00Z</cp:lastPrinted>
  <dcterms:created xsi:type="dcterms:W3CDTF">2024-03-13T11:36:00Z</dcterms:created>
  <dcterms:modified xsi:type="dcterms:W3CDTF">2024-03-13T11:36:00Z</dcterms:modified>
</cp:coreProperties>
</file>