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6703"/>
        <w:gridCol w:w="890"/>
        <w:gridCol w:w="6650"/>
      </w:tblGrid>
      <w:tr w:rsidR="00244DD8" w:rsidRPr="00BA6492" w14:paraId="117B749F" w14:textId="77777777" w:rsidTr="00BA6492">
        <w:trPr>
          <w:trHeight w:val="979"/>
        </w:trPr>
        <w:tc>
          <w:tcPr>
            <w:tcW w:w="6768" w:type="dxa"/>
            <w:shd w:val="clear" w:color="auto" w:fill="auto"/>
            <w:vAlign w:val="center"/>
          </w:tcPr>
          <w:p w14:paraId="45F53BCC" w14:textId="77777777" w:rsidR="008E593E" w:rsidRPr="00CD20E7" w:rsidRDefault="00244DD8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CD20E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br w:type="page"/>
            </w:r>
          </w:p>
          <w:p w14:paraId="6C03C870" w14:textId="4C6D4427" w:rsidR="008E593E" w:rsidRDefault="00CD20E7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0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D20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20E7">
              <w:rPr>
                <w:rFonts w:ascii="Arial" w:hAnsi="Arial" w:cs="Arial"/>
                <w:b/>
                <w:sz w:val="20"/>
                <w:szCs w:val="20"/>
              </w:rPr>
            </w:r>
            <w:r w:rsidRPr="00CD20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20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20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20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20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20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20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  <w:p w14:paraId="16DC6EDA" w14:textId="18D4738F" w:rsidR="005A1865" w:rsidRPr="00A708A0" w:rsidRDefault="005A1865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</w:pPr>
            <w:r w:rsidRPr="00A708A0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  <w:t>(Angabe der Körperschaft und/oder des zuständigen Amtes)</w:t>
            </w:r>
          </w:p>
          <w:p w14:paraId="682D6DE4" w14:textId="77777777" w:rsidR="008E593E" w:rsidRPr="005A1865" w:rsidRDefault="008E593E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F8D823" w14:textId="77777777" w:rsidR="00244DD8" w:rsidRPr="00CD20E7" w:rsidRDefault="00244DD8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CD20E7">
              <w:rPr>
                <w:rFonts w:ascii="Arial" w:hAnsi="Arial" w:cs="Arial"/>
                <w:b/>
                <w:bCs/>
                <w:iCs/>
                <w:sz w:val="20"/>
                <w:szCs w:val="20"/>
                <w:lang w:eastAsia="it-IT"/>
              </w:rPr>
              <w:t>NIEDERSCHRIFT DER KOMMISSION FÜR DIE</w:t>
            </w:r>
          </w:p>
          <w:p w14:paraId="1CFE1C19" w14:textId="77777777" w:rsidR="00AA6978" w:rsidRPr="00CD20E7" w:rsidRDefault="00244DD8" w:rsidP="00CD20E7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D20E7">
              <w:rPr>
                <w:rFonts w:ascii="Arial" w:hAnsi="Arial" w:cs="Arial"/>
                <w:b/>
                <w:bCs/>
                <w:iCs/>
                <w:sz w:val="20"/>
                <w:szCs w:val="20"/>
                <w:lang w:eastAsia="it-IT"/>
              </w:rPr>
              <w:t>TECHNISCH-QUALITATIVE</w:t>
            </w:r>
            <w:r w:rsidRPr="00CD20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BEWERTUNG DER ANGEBOTE</w:t>
            </w:r>
          </w:p>
          <w:p w14:paraId="5E83DE48" w14:textId="243193C1" w:rsidR="00CD20E7" w:rsidRPr="00CD20E7" w:rsidRDefault="00CD20E7" w:rsidP="00CD20E7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F34B33" w14:textId="77777777" w:rsidR="00244DD8" w:rsidRPr="00CD20E7" w:rsidRDefault="00244DD8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spacing w:before="100" w:beforeAutospacing="1" w:after="100" w:afterAutospacing="1"/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14:paraId="27988B3E" w14:textId="17041C93" w:rsidR="008E593E" w:rsidRDefault="00CD20E7" w:rsidP="00BA6492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</w:rPr>
            </w:pPr>
            <w:r w:rsidRPr="00CD20E7">
              <w:rPr>
                <w:rFonts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20E7">
              <w:rPr>
                <w:rFonts w:cs="Arial"/>
                <w:b/>
                <w:sz w:val="20"/>
              </w:rPr>
              <w:instrText xml:space="preserve"> FORMTEXT </w:instrText>
            </w:r>
            <w:r w:rsidRPr="00CD20E7">
              <w:rPr>
                <w:rFonts w:cs="Arial"/>
                <w:b/>
                <w:sz w:val="20"/>
              </w:rPr>
            </w:r>
            <w:r w:rsidRPr="00CD20E7">
              <w:rPr>
                <w:rFonts w:cs="Arial"/>
                <w:b/>
                <w:sz w:val="20"/>
              </w:rPr>
              <w:fldChar w:fldCharType="separate"/>
            </w:r>
            <w:r w:rsidRPr="00CD20E7">
              <w:rPr>
                <w:rFonts w:cs="Arial"/>
                <w:b/>
                <w:noProof/>
                <w:sz w:val="20"/>
              </w:rPr>
              <w:t> </w:t>
            </w:r>
            <w:r w:rsidRPr="00CD20E7">
              <w:rPr>
                <w:rFonts w:cs="Arial"/>
                <w:b/>
                <w:noProof/>
                <w:sz w:val="20"/>
              </w:rPr>
              <w:t> </w:t>
            </w:r>
            <w:r w:rsidRPr="00CD20E7">
              <w:rPr>
                <w:rFonts w:cs="Arial"/>
                <w:b/>
                <w:noProof/>
                <w:sz w:val="20"/>
              </w:rPr>
              <w:t> </w:t>
            </w:r>
            <w:r w:rsidRPr="00CD20E7">
              <w:rPr>
                <w:rFonts w:cs="Arial"/>
                <w:b/>
                <w:noProof/>
                <w:sz w:val="20"/>
              </w:rPr>
              <w:t> </w:t>
            </w:r>
            <w:r w:rsidRPr="00CD20E7">
              <w:rPr>
                <w:rFonts w:cs="Arial"/>
                <w:b/>
                <w:noProof/>
                <w:sz w:val="20"/>
              </w:rPr>
              <w:t> </w:t>
            </w:r>
            <w:r w:rsidRPr="00CD20E7">
              <w:rPr>
                <w:rFonts w:cs="Arial"/>
                <w:b/>
                <w:sz w:val="20"/>
              </w:rPr>
              <w:fldChar w:fldCharType="end"/>
            </w:r>
          </w:p>
          <w:p w14:paraId="13C8F5CB" w14:textId="420EC2F5" w:rsidR="005A1865" w:rsidRPr="005A1865" w:rsidRDefault="005A1865" w:rsidP="005A1865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sz w:val="20"/>
                <w:lang w:val="it-IT"/>
              </w:rPr>
            </w:pPr>
            <w:r w:rsidRPr="00F75C85">
              <w:rPr>
                <w:rFonts w:cs="Arial"/>
                <w:i/>
                <w:iCs/>
                <w:noProof/>
                <w:color w:val="0070C0"/>
                <w:sz w:val="20"/>
                <w:lang w:val="it-IT" w:eastAsia="en-US"/>
              </w:rPr>
              <w:t>(indicare l’ente e/o ufficio competente)</w:t>
            </w:r>
          </w:p>
          <w:p w14:paraId="22228757" w14:textId="77777777" w:rsidR="008E593E" w:rsidRPr="00CD20E7" w:rsidRDefault="008E593E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</w:pPr>
          </w:p>
          <w:p w14:paraId="4E26C6C9" w14:textId="77777777" w:rsidR="00244DD8" w:rsidRPr="00CD20E7" w:rsidRDefault="00244DD8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</w:pPr>
            <w:r w:rsidRPr="00CD20E7"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  <w:t>VERBALE DELLA COMISSIONE PER LA</w:t>
            </w:r>
            <w:r w:rsidR="00DD7001" w:rsidRPr="00CD20E7"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  <w:t xml:space="preserve"> </w:t>
            </w:r>
            <w:r w:rsidRPr="00CD20E7"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  <w:t>VALUTAZIONE</w:t>
            </w:r>
          </w:p>
          <w:p w14:paraId="40A4E895" w14:textId="11160B8D" w:rsidR="00244DD8" w:rsidRPr="00CD20E7" w:rsidRDefault="00244DD8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20E7"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  <w:t xml:space="preserve"> </w:t>
            </w:r>
            <w:r w:rsidR="00CD20E7" w:rsidRPr="00CD20E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TECNICO-QUALITATIVA </w:t>
            </w:r>
            <w:r w:rsidRPr="00CD20E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DELLE OFFERTE</w:t>
            </w:r>
          </w:p>
        </w:tc>
      </w:tr>
      <w:tr w:rsidR="00991075" w:rsidRPr="008865A5" w14:paraId="3B3C80B7" w14:textId="77777777" w:rsidTr="00BA6492">
        <w:trPr>
          <w:trHeight w:val="979"/>
        </w:trPr>
        <w:tc>
          <w:tcPr>
            <w:tcW w:w="6768" w:type="dxa"/>
            <w:shd w:val="clear" w:color="auto" w:fill="auto"/>
            <w:vAlign w:val="center"/>
          </w:tcPr>
          <w:p w14:paraId="369E2980" w14:textId="77777777" w:rsidR="00991075" w:rsidRPr="00DD0395" w:rsidRDefault="00991075" w:rsidP="00991075">
            <w:pPr>
              <w:autoSpaceDE w:val="0"/>
              <w:autoSpaceDN w:val="0"/>
              <w:rPr>
                <w:rFonts w:ascii="Arial" w:hAnsi="Arial" w:cs="Arial"/>
                <w:noProof/>
                <w:color w:val="3366FF"/>
                <w:sz w:val="18"/>
                <w:szCs w:val="18"/>
                <w:lang w:eastAsia="en-US"/>
              </w:rPr>
            </w:pPr>
            <w:r w:rsidRPr="00DD0395">
              <w:rPr>
                <w:rFonts w:ascii="Arial" w:hAnsi="Arial" w:cs="Arial"/>
                <w:noProof/>
                <w:color w:val="3366FF"/>
                <w:sz w:val="18"/>
                <w:szCs w:val="18"/>
                <w:lang w:eastAsia="en-US"/>
              </w:rPr>
              <w:t>Für die Handhabung und das Ausfüllen der Vordrucke geben wir folgende Hinweise:</w:t>
            </w:r>
          </w:p>
          <w:p w14:paraId="6CAAEE89" w14:textId="77777777" w:rsidR="00991075" w:rsidRPr="00DD0395" w:rsidRDefault="00991075" w:rsidP="00991075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</w:pPr>
            <w:r w:rsidRPr="00DD0395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die </w:t>
            </w:r>
            <w:r w:rsidRPr="00DD0395">
              <w:rPr>
                <w:rFonts w:ascii="Arial" w:hAnsi="Arial" w:cs="Arial"/>
                <w:b/>
                <w:i/>
                <w:noProof/>
                <w:color w:val="3366FF"/>
                <w:sz w:val="18"/>
                <w:szCs w:val="18"/>
                <w:lang w:eastAsia="en-US"/>
              </w:rPr>
              <w:t>blauen</w:t>
            </w:r>
            <w:r w:rsidRPr="00DD0395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 Abschnitte sind Anleitungen, die zu berücksichtigen, dann aber zu löschen sind;</w:t>
            </w:r>
          </w:p>
          <w:p w14:paraId="748DF235" w14:textId="77777777" w:rsidR="00991075" w:rsidRPr="00DD0395" w:rsidRDefault="00991075" w:rsidP="00991075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</w:pPr>
            <w:r w:rsidRPr="00DD0395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die </w:t>
            </w:r>
            <w:r w:rsidRPr="00DD0395">
              <w:rPr>
                <w:rFonts w:ascii="Arial" w:hAnsi="Arial" w:cs="Arial"/>
                <w:b/>
                <w:i/>
                <w:iCs/>
                <w:noProof/>
                <w:color w:val="FF0000"/>
                <w:sz w:val="18"/>
                <w:szCs w:val="18"/>
                <w:lang w:eastAsia="en-US"/>
              </w:rPr>
              <w:t>roten</w:t>
            </w:r>
            <w:r w:rsidRPr="00DD0395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 Abschnitte sind alternativ auszuwählen, evtl. zu ändern, zu bearbeiten und/oder zu löschen, je nach Besonderheit des Verfahrens und der Vergabestelle.</w:t>
            </w:r>
          </w:p>
          <w:p w14:paraId="0491BF96" w14:textId="77777777" w:rsidR="00991075" w:rsidRPr="00DD0395" w:rsidRDefault="00991075" w:rsidP="00991075">
            <w:pPr>
              <w:autoSpaceDE w:val="0"/>
              <w:autoSpaceDN w:val="0"/>
              <w:ind w:left="720"/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</w:pPr>
          </w:p>
          <w:p w14:paraId="3BDCE468" w14:textId="5EA3621E" w:rsidR="00991075" w:rsidRPr="00DD0395" w:rsidRDefault="00991075" w:rsidP="00BB7B4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it-IT"/>
              </w:rPr>
            </w:pPr>
            <w:r w:rsidRPr="00DD0395">
              <w:rPr>
                <w:rFonts w:ascii="Arial" w:hAnsi="Arial"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Version</w:t>
            </w:r>
            <w:r w:rsidR="00DD0395">
              <w:rPr>
                <w:rFonts w:ascii="Arial" w:hAnsi="Arial"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(</w:t>
            </w:r>
            <w:r w:rsidRPr="00DD0395">
              <w:rPr>
                <w:rFonts w:ascii="Arial" w:hAnsi="Arial"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e</w:t>
            </w:r>
            <w:r w:rsidR="00DD0395">
              <w:rPr>
                <w:rFonts w:ascii="Arial" w:hAnsi="Arial"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)</w:t>
            </w:r>
            <w:r w:rsidRPr="00DD0395">
              <w:rPr>
                <w:rFonts w:ascii="Arial" w:hAnsi="Arial" w:cs="Arial"/>
                <w:b/>
                <w:bCs/>
                <w:noProof/>
                <w:color w:val="70AD47" w:themeColor="accent6"/>
                <w:sz w:val="20"/>
                <w:lang w:eastAsia="en-US"/>
              </w:rPr>
              <w:t xml:space="preserve"> </w:t>
            </w:r>
            <w:r w:rsidR="00DD0395">
              <w:rPr>
                <w:rFonts w:ascii="Arial" w:hAnsi="Arial"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19.</w:t>
            </w:r>
            <w:r w:rsidRPr="00DD0395">
              <w:rPr>
                <w:rFonts w:ascii="Arial" w:hAnsi="Arial"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0</w:t>
            </w:r>
            <w:r w:rsidR="00DD0395">
              <w:rPr>
                <w:rFonts w:ascii="Arial" w:hAnsi="Arial"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6</w:t>
            </w:r>
            <w:r w:rsidRPr="00DD0395">
              <w:rPr>
                <w:rFonts w:ascii="Arial" w:hAnsi="Arial"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.2020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33486B" w14:textId="77777777" w:rsidR="00991075" w:rsidRPr="00DD0395" w:rsidRDefault="00991075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spacing w:before="100" w:beforeAutospacing="1" w:after="100" w:afterAutospacing="1"/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14:paraId="17F4F43B" w14:textId="77777777" w:rsidR="00991075" w:rsidRPr="00DD0395" w:rsidRDefault="00991075" w:rsidP="00991075">
            <w:pPr>
              <w:autoSpaceDE w:val="0"/>
              <w:autoSpaceDN w:val="0"/>
              <w:rPr>
                <w:rFonts w:ascii="Arial" w:hAnsi="Arial" w:cs="Arial"/>
                <w:noProof/>
                <w:color w:val="3366FF"/>
                <w:sz w:val="18"/>
                <w:szCs w:val="18"/>
                <w:lang w:val="it-IT" w:eastAsia="en-US"/>
              </w:rPr>
            </w:pPr>
            <w:r w:rsidRPr="00DD0395">
              <w:rPr>
                <w:rFonts w:ascii="Arial" w:hAnsi="Arial" w:cs="Arial"/>
                <w:noProof/>
                <w:color w:val="3366FF"/>
                <w:sz w:val="18"/>
                <w:szCs w:val="18"/>
                <w:lang w:val="it-IT" w:eastAsia="en-US"/>
              </w:rPr>
              <w:t>Per l’utilizzo e la compilazione dei modelli si forniscono le seguenti informazioni:</w:t>
            </w:r>
          </w:p>
          <w:p w14:paraId="2B4A2BC4" w14:textId="77777777" w:rsidR="00991075" w:rsidRPr="00DD0395" w:rsidRDefault="00991075" w:rsidP="00991075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</w:pPr>
            <w:r w:rsidRPr="00DD0395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le parti in </w:t>
            </w:r>
            <w:r w:rsidRPr="00DD0395">
              <w:rPr>
                <w:rFonts w:ascii="Arial" w:hAnsi="Arial" w:cs="Arial"/>
                <w:b/>
                <w:i/>
                <w:noProof/>
                <w:color w:val="3366FF"/>
                <w:sz w:val="18"/>
                <w:szCs w:val="18"/>
                <w:lang w:val="it-IT" w:eastAsia="en-US"/>
              </w:rPr>
              <w:t>blu</w:t>
            </w:r>
            <w:r w:rsidRPr="00DD0395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 sono istruzioni da tenere in considerazione e cancellare;</w:t>
            </w:r>
          </w:p>
          <w:p w14:paraId="577DB7BF" w14:textId="77777777" w:rsidR="00991075" w:rsidRPr="00DD0395" w:rsidRDefault="00991075" w:rsidP="00991075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</w:pPr>
            <w:r w:rsidRPr="00DD0395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le parti in </w:t>
            </w:r>
            <w:r w:rsidRPr="00DD0395">
              <w:rPr>
                <w:rFonts w:ascii="Arial" w:hAnsi="Arial" w:cs="Arial"/>
                <w:b/>
                <w:i/>
                <w:iCs/>
                <w:noProof/>
                <w:color w:val="FF0000"/>
                <w:sz w:val="18"/>
                <w:szCs w:val="18"/>
                <w:lang w:val="it-IT" w:eastAsia="en-US"/>
              </w:rPr>
              <w:t>rosso</w:t>
            </w:r>
            <w:r w:rsidRPr="00DD0395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 sono eventuali, alternative, da modificare e/o cancellare in base alle specificità di ciascuna procedura e di ciascuna stazione appaltante.</w:t>
            </w:r>
          </w:p>
          <w:p w14:paraId="5E6DF428" w14:textId="77777777" w:rsidR="00991075" w:rsidRPr="00DD0395" w:rsidRDefault="00991075" w:rsidP="00991075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rPr>
                <w:rFonts w:cs="Arial"/>
                <w:b/>
                <w:sz w:val="20"/>
                <w:lang w:val="it-IT"/>
              </w:rPr>
            </w:pPr>
          </w:p>
        </w:tc>
      </w:tr>
      <w:tr w:rsidR="00244DD8" w:rsidRPr="00BA6492" w14:paraId="16474187" w14:textId="77777777" w:rsidTr="00BA6492">
        <w:trPr>
          <w:trHeight w:val="737"/>
        </w:trPr>
        <w:tc>
          <w:tcPr>
            <w:tcW w:w="6768" w:type="dxa"/>
            <w:shd w:val="clear" w:color="auto" w:fill="E0E0E0"/>
            <w:vAlign w:val="center"/>
          </w:tcPr>
          <w:p w14:paraId="4835BF18" w14:textId="77777777" w:rsidR="00244DD8" w:rsidRPr="00CD20E7" w:rsidRDefault="00E910CC" w:rsidP="00BA6492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0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</w:t>
            </w:r>
            <w:r w:rsidR="00244DD8" w:rsidRPr="00CD20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iederschrift Nr. </w:t>
            </w:r>
            <w:r w:rsidR="0094207E" w:rsidRPr="00E60AC9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F0D28F" w14:textId="77777777" w:rsidR="00244DD8" w:rsidRPr="00CD20E7" w:rsidRDefault="00244DD8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E0E0E0"/>
            <w:vAlign w:val="center"/>
          </w:tcPr>
          <w:p w14:paraId="41CAA5CB" w14:textId="77777777" w:rsidR="00244DD8" w:rsidRPr="00CD20E7" w:rsidRDefault="00244DD8" w:rsidP="00BA6492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CD20E7">
              <w:rPr>
                <w:rFonts w:cs="Arial"/>
                <w:b/>
                <w:bCs/>
                <w:iCs/>
                <w:sz w:val="20"/>
                <w:lang w:val="it-IT"/>
              </w:rPr>
              <w:t xml:space="preserve">Verbale n. </w:t>
            </w:r>
            <w:r w:rsidR="0094207E" w:rsidRPr="00E60AC9">
              <w:rPr>
                <w:rFonts w:cs="Arial"/>
                <w:b/>
                <w:bCs/>
                <w:iCs/>
                <w:color w:val="FF0000"/>
                <w:sz w:val="20"/>
                <w:lang w:val="it-IT"/>
              </w:rPr>
              <w:t>4</w:t>
            </w:r>
          </w:p>
        </w:tc>
      </w:tr>
      <w:tr w:rsidR="009B47B2" w:rsidRPr="00BA6492" w14:paraId="6CE90D2E" w14:textId="77777777" w:rsidTr="00BA6492">
        <w:trPr>
          <w:trHeight w:val="668"/>
        </w:trPr>
        <w:tc>
          <w:tcPr>
            <w:tcW w:w="6768" w:type="dxa"/>
            <w:shd w:val="clear" w:color="auto" w:fill="auto"/>
            <w:vAlign w:val="center"/>
          </w:tcPr>
          <w:p w14:paraId="46A99748" w14:textId="4735F041" w:rsidR="009B47B2" w:rsidRPr="00CD20E7" w:rsidRDefault="009B47B2" w:rsidP="009B47B2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CD20E7">
              <w:rPr>
                <w:rFonts w:cs="Arial"/>
                <w:b/>
                <w:sz w:val="20"/>
              </w:rPr>
              <w:t>AUSSCHREIBUNGS</w:t>
            </w:r>
            <w:r w:rsidR="000C4842">
              <w:rPr>
                <w:rFonts w:cs="Arial"/>
                <w:b/>
                <w:sz w:val="20"/>
              </w:rPr>
              <w:t>CODE</w:t>
            </w:r>
            <w:r w:rsidRPr="00CD20E7">
              <w:rPr>
                <w:rFonts w:cs="Arial"/>
                <w:b/>
                <w:sz w:val="20"/>
              </w:rPr>
              <w:t xml:space="preserve">: </w:t>
            </w:r>
            <w:r w:rsidRPr="00CD20E7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0E7">
              <w:rPr>
                <w:rFonts w:cs="Arial"/>
                <w:b/>
                <w:sz w:val="20"/>
              </w:rPr>
              <w:instrText xml:space="preserve"> FORMTEXT </w:instrText>
            </w:r>
            <w:r w:rsidRPr="00CD20E7">
              <w:rPr>
                <w:rFonts w:cs="Arial"/>
                <w:b/>
                <w:sz w:val="20"/>
              </w:rPr>
            </w:r>
            <w:r w:rsidRPr="00CD20E7">
              <w:rPr>
                <w:rFonts w:cs="Arial"/>
                <w:b/>
                <w:sz w:val="20"/>
              </w:rPr>
              <w:fldChar w:fldCharType="separate"/>
            </w:r>
            <w:r w:rsidRPr="00CD20E7">
              <w:rPr>
                <w:rFonts w:cs="Arial"/>
                <w:b/>
                <w:noProof/>
                <w:sz w:val="20"/>
              </w:rPr>
              <w:t> </w:t>
            </w:r>
            <w:r w:rsidRPr="00CD20E7">
              <w:rPr>
                <w:rFonts w:cs="Arial"/>
                <w:b/>
                <w:noProof/>
                <w:sz w:val="20"/>
              </w:rPr>
              <w:t> </w:t>
            </w:r>
            <w:r w:rsidRPr="00CD20E7">
              <w:rPr>
                <w:rFonts w:cs="Arial"/>
                <w:b/>
                <w:noProof/>
                <w:sz w:val="20"/>
              </w:rPr>
              <w:t> </w:t>
            </w:r>
            <w:r w:rsidRPr="00CD20E7">
              <w:rPr>
                <w:rFonts w:cs="Arial"/>
                <w:b/>
                <w:noProof/>
                <w:sz w:val="20"/>
              </w:rPr>
              <w:t> </w:t>
            </w:r>
            <w:r w:rsidRPr="00CD20E7">
              <w:rPr>
                <w:rFonts w:cs="Arial"/>
                <w:b/>
                <w:noProof/>
                <w:sz w:val="20"/>
              </w:rPr>
              <w:t> </w:t>
            </w:r>
            <w:r w:rsidRPr="00CD20E7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1D8AAE" w14:textId="77777777" w:rsidR="009B47B2" w:rsidRPr="00CD20E7" w:rsidRDefault="009B47B2" w:rsidP="009B47B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14:paraId="4F5E3A22" w14:textId="3132074D" w:rsidR="009B47B2" w:rsidRPr="00CD20E7" w:rsidRDefault="009B47B2" w:rsidP="009B47B2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CD20E7">
              <w:rPr>
                <w:rFonts w:cs="Arial"/>
                <w:b/>
                <w:bCs/>
                <w:iCs/>
                <w:sz w:val="20"/>
              </w:rPr>
              <w:t>CODICE DELLA GARA:</w:t>
            </w:r>
            <w:r w:rsidRPr="00CD20E7">
              <w:rPr>
                <w:rFonts w:cs="Arial"/>
                <w:sz w:val="20"/>
              </w:rPr>
              <w:t xml:space="preserve"> </w:t>
            </w:r>
            <w:r w:rsidRPr="00CD20E7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0E7">
              <w:rPr>
                <w:rFonts w:cs="Arial"/>
                <w:b/>
                <w:sz w:val="20"/>
              </w:rPr>
              <w:instrText xml:space="preserve"> FORMTEXT </w:instrText>
            </w:r>
            <w:r w:rsidRPr="00CD20E7">
              <w:rPr>
                <w:rFonts w:cs="Arial"/>
                <w:b/>
                <w:sz w:val="20"/>
              </w:rPr>
            </w:r>
            <w:r w:rsidRPr="00CD20E7">
              <w:rPr>
                <w:rFonts w:cs="Arial"/>
                <w:b/>
                <w:sz w:val="20"/>
              </w:rPr>
              <w:fldChar w:fldCharType="separate"/>
            </w:r>
            <w:r w:rsidRPr="00CD20E7">
              <w:rPr>
                <w:rFonts w:cs="Arial"/>
                <w:b/>
                <w:noProof/>
                <w:sz w:val="20"/>
              </w:rPr>
              <w:t> </w:t>
            </w:r>
            <w:r w:rsidRPr="00CD20E7">
              <w:rPr>
                <w:rFonts w:cs="Arial"/>
                <w:b/>
                <w:noProof/>
                <w:sz w:val="20"/>
              </w:rPr>
              <w:t> </w:t>
            </w:r>
            <w:r w:rsidRPr="00CD20E7">
              <w:rPr>
                <w:rFonts w:cs="Arial"/>
                <w:b/>
                <w:noProof/>
                <w:sz w:val="20"/>
              </w:rPr>
              <w:t> </w:t>
            </w:r>
            <w:r w:rsidRPr="00CD20E7">
              <w:rPr>
                <w:rFonts w:cs="Arial"/>
                <w:b/>
                <w:noProof/>
                <w:sz w:val="20"/>
              </w:rPr>
              <w:t> </w:t>
            </w:r>
            <w:r w:rsidRPr="00CD20E7">
              <w:rPr>
                <w:rFonts w:cs="Arial"/>
                <w:b/>
                <w:noProof/>
                <w:sz w:val="20"/>
              </w:rPr>
              <w:t> </w:t>
            </w:r>
            <w:r w:rsidRPr="00CD20E7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44DD8" w:rsidRPr="008865A5" w14:paraId="5764AB7F" w14:textId="77777777" w:rsidTr="00BA6492">
        <w:tc>
          <w:tcPr>
            <w:tcW w:w="6768" w:type="dxa"/>
            <w:shd w:val="clear" w:color="auto" w:fill="auto"/>
          </w:tcPr>
          <w:p w14:paraId="43AB8DF4" w14:textId="3E70970F" w:rsidR="00244DD8" w:rsidRPr="00062FD6" w:rsidRDefault="00244DD8" w:rsidP="00BA6492">
            <w:pPr>
              <w:pStyle w:val="berschrift6"/>
              <w:tabs>
                <w:tab w:val="clear" w:pos="4962"/>
              </w:tabs>
              <w:ind w:right="72"/>
              <w:jc w:val="both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Sitzung in </w: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bookmarkEnd w:id="2"/>
            <w:r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, am </w: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 um </w: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. Die Kommission ist vollzählig anwesend</w:t>
            </w:r>
            <w:r w:rsidR="002D351B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.</w:t>
            </w:r>
          </w:p>
          <w:p w14:paraId="2771A761" w14:textId="77777777" w:rsidR="00244DD8" w:rsidRPr="00062FD6" w:rsidRDefault="00244DD8" w:rsidP="00BA6492">
            <w:pPr>
              <w:pStyle w:val="berschrift6"/>
              <w:ind w:right="72"/>
              <w:jc w:val="both"/>
              <w:rPr>
                <w:b w:val="0"/>
                <w:i w:val="0"/>
                <w:sz w:val="20"/>
                <w:szCs w:val="20"/>
                <w:lang w:val="de-DE"/>
              </w:rPr>
            </w:pPr>
          </w:p>
          <w:p w14:paraId="4E2EF0A1" w14:textId="22FB3E1B" w:rsidR="00244DD8" w:rsidRPr="00062FD6" w:rsidRDefault="00244DD8" w:rsidP="00BA6492">
            <w:pPr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FD6">
              <w:rPr>
                <w:rFonts w:ascii="Arial" w:hAnsi="Arial" w:cs="Arial"/>
                <w:sz w:val="20"/>
                <w:szCs w:val="20"/>
              </w:rPr>
              <w:t xml:space="preserve">Mit der Unterzeichnung der vorliegenden Niederschrift erklären die Mitglieder </w:t>
            </w:r>
            <w:r w:rsidR="000834F9" w:rsidRPr="00062FD6">
              <w:rPr>
                <w:rFonts w:ascii="Arial" w:hAnsi="Arial" w:cs="Arial"/>
                <w:sz w:val="20"/>
                <w:szCs w:val="20"/>
              </w:rPr>
              <w:t>der Bewertungsk</w:t>
            </w:r>
            <w:r w:rsidRPr="00062FD6">
              <w:rPr>
                <w:rFonts w:ascii="Arial" w:hAnsi="Arial" w:cs="Arial"/>
                <w:sz w:val="20"/>
                <w:szCs w:val="20"/>
              </w:rPr>
              <w:t>ommission</w:t>
            </w:r>
            <w:r w:rsidR="000834F9" w:rsidRPr="00062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4F9" w:rsidRPr="00062FD6">
              <w:rPr>
                <w:rFonts w:ascii="Arial" w:hAnsi="Arial" w:cs="Arial"/>
                <w:color w:val="FF0000"/>
                <w:sz w:val="20"/>
                <w:szCs w:val="20"/>
              </w:rPr>
              <w:t xml:space="preserve">und der </w:t>
            </w:r>
            <w:r w:rsidR="000C4842">
              <w:rPr>
                <w:rFonts w:ascii="Arial" w:hAnsi="Arial" w:cs="Arial"/>
                <w:color w:val="FF0000"/>
                <w:sz w:val="20"/>
                <w:szCs w:val="20"/>
              </w:rPr>
              <w:t>Schriftführer</w:t>
            </w:r>
            <w:r w:rsidRPr="00062FD6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062FD6">
              <w:rPr>
                <w:rFonts w:ascii="Arial" w:hAnsi="Arial" w:cs="Arial"/>
                <w:sz w:val="20"/>
                <w:szCs w:val="20"/>
              </w:rPr>
              <w:t xml:space="preserve"> dass keine Unvereinbarkeits- und Enthaltungsgründe vorliegen.</w:t>
            </w:r>
          </w:p>
        </w:tc>
        <w:tc>
          <w:tcPr>
            <w:tcW w:w="900" w:type="dxa"/>
            <w:shd w:val="clear" w:color="auto" w:fill="auto"/>
          </w:tcPr>
          <w:p w14:paraId="79D239C2" w14:textId="77777777" w:rsidR="00244DD8" w:rsidRPr="00062FD6" w:rsidRDefault="00244DD8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</w:tcPr>
          <w:p w14:paraId="10FECF8D" w14:textId="194A709D" w:rsidR="00244DD8" w:rsidRPr="00062FD6" w:rsidRDefault="00244DD8" w:rsidP="00D851D2">
            <w:pPr>
              <w:pStyle w:val="berschrift6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062FD6">
              <w:rPr>
                <w:b w:val="0"/>
                <w:bCs/>
                <w:i w:val="0"/>
                <w:iCs/>
                <w:sz w:val="20"/>
                <w:szCs w:val="20"/>
              </w:rPr>
              <w:t xml:space="preserve">Seduta presso </w: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</w:rPr>
              <w:instrText xml:space="preserve"> FORMTEXT </w:instrTex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62FD6">
              <w:rPr>
                <w:b w:val="0"/>
                <w:bCs/>
                <w:i w:val="0"/>
                <w:iCs/>
                <w:sz w:val="20"/>
                <w:szCs w:val="20"/>
              </w:rPr>
              <w:t xml:space="preserve"> del </w: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</w:rPr>
              <w:instrText xml:space="preserve"> FORMTEXT </w:instrTex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62FD6">
              <w:rPr>
                <w:b w:val="0"/>
                <w:bCs/>
                <w:i w:val="0"/>
                <w:iCs/>
                <w:sz w:val="20"/>
                <w:szCs w:val="20"/>
              </w:rPr>
              <w:t xml:space="preserve"> alle ore </w: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</w:rPr>
              <w:instrText xml:space="preserve"> FORMTEXT </w:instrTex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="00CD20E7" w:rsidRPr="00062FD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62FD6">
              <w:rPr>
                <w:b w:val="0"/>
                <w:bCs/>
                <w:i w:val="0"/>
                <w:iCs/>
                <w:sz w:val="20"/>
                <w:szCs w:val="20"/>
              </w:rPr>
              <w:t xml:space="preserve">. Sono presenti tutti i membri della </w:t>
            </w:r>
            <w:r w:rsidR="00D851D2">
              <w:rPr>
                <w:b w:val="0"/>
                <w:bCs/>
                <w:i w:val="0"/>
                <w:iCs/>
                <w:sz w:val="20"/>
                <w:szCs w:val="20"/>
              </w:rPr>
              <w:t>C</w:t>
            </w:r>
            <w:r w:rsidRPr="00062FD6">
              <w:rPr>
                <w:b w:val="0"/>
                <w:bCs/>
                <w:i w:val="0"/>
                <w:iCs/>
                <w:sz w:val="20"/>
                <w:szCs w:val="20"/>
              </w:rPr>
              <w:t>ommissione</w:t>
            </w:r>
            <w:r w:rsidR="002D351B" w:rsidRPr="00062FD6">
              <w:rPr>
                <w:b w:val="0"/>
                <w:bCs/>
                <w:i w:val="0"/>
                <w:iCs/>
                <w:sz w:val="20"/>
                <w:szCs w:val="20"/>
              </w:rPr>
              <w:t>.</w:t>
            </w:r>
          </w:p>
          <w:p w14:paraId="1A6D024E" w14:textId="77777777" w:rsidR="00244DD8" w:rsidRPr="00062FD6" w:rsidRDefault="00244DD8" w:rsidP="00D851D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2FE3902" w14:textId="3A3ADBEA" w:rsidR="00244DD8" w:rsidRPr="00062FD6" w:rsidRDefault="00244DD8" w:rsidP="00D851D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62FD6">
              <w:rPr>
                <w:rFonts w:ascii="Arial" w:hAnsi="Arial" w:cs="Arial"/>
                <w:sz w:val="20"/>
                <w:szCs w:val="20"/>
                <w:lang w:val="it-IT"/>
              </w:rPr>
              <w:t xml:space="preserve">I membri della </w:t>
            </w:r>
            <w:r w:rsidR="00D851D2">
              <w:rPr>
                <w:rFonts w:ascii="Arial" w:hAnsi="Arial" w:cs="Arial"/>
                <w:sz w:val="20"/>
                <w:szCs w:val="20"/>
                <w:lang w:val="it-IT"/>
              </w:rPr>
              <w:t>C</w:t>
            </w:r>
            <w:r w:rsidRPr="00062FD6">
              <w:rPr>
                <w:rFonts w:ascii="Arial" w:hAnsi="Arial" w:cs="Arial"/>
                <w:sz w:val="20"/>
                <w:szCs w:val="20"/>
                <w:lang w:val="it-IT"/>
              </w:rPr>
              <w:t xml:space="preserve">ommissione </w:t>
            </w:r>
            <w:r w:rsidR="000834F9" w:rsidRPr="00062FD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e il segretario verbalizzante</w:t>
            </w:r>
            <w:r w:rsidR="000834F9" w:rsidRPr="00062FD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62FD6">
              <w:rPr>
                <w:rFonts w:ascii="Arial" w:hAnsi="Arial" w:cs="Arial"/>
                <w:sz w:val="20"/>
                <w:szCs w:val="20"/>
                <w:lang w:val="it-IT"/>
              </w:rPr>
              <w:t>dichiarano, con la sottoscrizione del presente verbale, che non sussistono cause di incompatibilità e cause di astensione.</w:t>
            </w:r>
          </w:p>
          <w:p w14:paraId="4DDDF74A" w14:textId="77777777" w:rsidR="00244DD8" w:rsidRPr="00062FD6" w:rsidRDefault="00244DD8" w:rsidP="00483B3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60AC9" w:rsidRPr="008865A5" w14:paraId="115BA096" w14:textId="77777777" w:rsidTr="00BA6492">
        <w:tc>
          <w:tcPr>
            <w:tcW w:w="6768" w:type="dxa"/>
            <w:shd w:val="clear" w:color="auto" w:fill="auto"/>
          </w:tcPr>
          <w:p w14:paraId="47294DA7" w14:textId="77777777" w:rsidR="00E60AC9" w:rsidRPr="00DD0395" w:rsidRDefault="00E60AC9" w:rsidP="00E60AC9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0395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[Wenn das Verfahren in traditioneller Form durchgeführt wird oder wenn Muster vorgesehen sind, den Text stehen lassen, ansonsten löschen - im Falle einer telematischen Ausschreibung, wenn Ausdrucke ausgedruckt werden, den Text anpassen</w:t>
            </w:r>
            <w:r w:rsidRPr="00DD0395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  <w:t>]</w:t>
            </w:r>
          </w:p>
          <w:p w14:paraId="1694DA69" w14:textId="77777777" w:rsidR="00E60AC9" w:rsidRPr="00DD0395" w:rsidRDefault="00E60AC9" w:rsidP="00E60AC9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DD0395">
              <w:rPr>
                <w:rFonts w:ascii="Arial" w:hAnsi="Arial" w:cs="Arial"/>
                <w:color w:val="FF0000"/>
                <w:sz w:val="20"/>
                <w:szCs w:val="20"/>
              </w:rPr>
              <w:t xml:space="preserve">Folgende Schutzmaßnahmen für die Aufbewahrung der technischen Angebote </w:t>
            </w:r>
            <w:r w:rsidRPr="00DD0395">
              <w:rPr>
                <w:rFonts w:ascii="Arial" w:hAnsi="Arial" w:cs="Arial"/>
                <w:color w:val="3366FF"/>
                <w:sz w:val="20"/>
                <w:szCs w:val="20"/>
              </w:rPr>
              <w:t>und Muster</w:t>
            </w:r>
            <w:r w:rsidRPr="00DD0395">
              <w:rPr>
                <w:rFonts w:ascii="Arial" w:hAnsi="Arial" w:cs="Arial"/>
                <w:color w:val="FF0000"/>
                <w:sz w:val="20"/>
                <w:szCs w:val="20"/>
              </w:rPr>
              <w:t xml:space="preserve"> der Teilnehmer wurden getroffen: </w:t>
            </w:r>
            <w:r w:rsidRPr="00DD039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die Angebote </w:t>
            </w:r>
            <w:r w:rsidRPr="00DD0395"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t>und Muster</w:t>
            </w:r>
            <w:r w:rsidRPr="00DD039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wurden im Raum Nr. </w:t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DD0395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DD039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welcher nicht öffentlich zugänglich ist, eingeschlossen.</w:t>
            </w:r>
          </w:p>
          <w:p w14:paraId="2D3AF9DE" w14:textId="4D2AA042" w:rsidR="00E60AC9" w:rsidRPr="00DD0395" w:rsidRDefault="00E60AC9" w:rsidP="00E60AC9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DD0395">
              <w:rPr>
                <w:rFonts w:ascii="Arial" w:hAnsi="Arial" w:cs="Arial"/>
                <w:color w:val="FF0000"/>
                <w:sz w:val="20"/>
                <w:szCs w:val="20"/>
              </w:rPr>
              <w:t>Die Schlüssel zum Raum werden von</w:t>
            </w:r>
            <w:r w:rsidRPr="00DD039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DD0395">
              <w:rPr>
                <w:rFonts w:ascii="Arial" w:hAnsi="Arial" w:cs="Arial"/>
                <w:color w:val="FF0000"/>
                <w:sz w:val="20"/>
                <w:szCs w:val="20"/>
              </w:rPr>
              <w:t xml:space="preserve"> aufbewahrt.</w:t>
            </w:r>
          </w:p>
          <w:p w14:paraId="40152EFA" w14:textId="77777777" w:rsidR="00E60AC9" w:rsidRPr="00DD0395" w:rsidRDefault="00E60AC9" w:rsidP="00E60AC9">
            <w:pPr>
              <w:ind w:right="7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0395">
              <w:rPr>
                <w:rFonts w:ascii="Arial" w:hAnsi="Arial" w:cs="Arial"/>
                <w:color w:val="FF0000"/>
                <w:sz w:val="20"/>
                <w:szCs w:val="20"/>
              </w:rPr>
              <w:t>Im Raum gibt es keine Hinweise auf Eingriffe Dritter.</w:t>
            </w:r>
          </w:p>
          <w:p w14:paraId="125969A1" w14:textId="2A9F65E8" w:rsidR="00E60AC9" w:rsidRPr="00DD0395" w:rsidRDefault="00E60AC9" w:rsidP="00E60AC9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36028F" w14:textId="77777777" w:rsidR="00E60AC9" w:rsidRPr="00DD0395" w:rsidRDefault="00E60AC9" w:rsidP="00E60AC9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</w:tcPr>
          <w:p w14:paraId="64274842" w14:textId="77777777" w:rsidR="00E60AC9" w:rsidRPr="00DD0395" w:rsidRDefault="00E60AC9" w:rsidP="00E60AC9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DD0395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[Se la gara è svolta in modalità tradizionale oppure se sono presenti dei campioni lasciare il testo, altrimenti cancellare – adattare in caso di gara telematica se vengono stampate copie cartacee]</w:t>
            </w:r>
          </w:p>
          <w:p w14:paraId="520BED3C" w14:textId="77777777" w:rsidR="00E60AC9" w:rsidRPr="00DD0395" w:rsidRDefault="00E60AC9" w:rsidP="00E60AC9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DD0395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Sono state adottate le seguenti cautele per la conservazione delle buste contenenti le offerte tecniche </w:t>
            </w:r>
            <w:r w:rsidRPr="00DD0395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>e dei campioni</w:t>
            </w:r>
            <w:r w:rsidRPr="00DD0395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dei partecipanti: chiuse a chiave nella stanza non accessibile al pubblico n. </w:t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instrText xml:space="preserve"> FORMTEXT </w:instrText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DD0395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</w:p>
          <w:p w14:paraId="2E98E7CC" w14:textId="77777777" w:rsidR="00E60AC9" w:rsidRPr="00DD0395" w:rsidRDefault="00E60AC9" w:rsidP="00E60AC9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  <w:p w14:paraId="3B013E26" w14:textId="77777777" w:rsidR="00E60AC9" w:rsidRPr="00DD0395" w:rsidRDefault="00E60AC9" w:rsidP="00E60AC9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DD0395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Le chiavi della stanza sono conservate da </w:t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instrText xml:space="preserve"> FORMTEXT </w:instrText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DD0395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</w:p>
          <w:p w14:paraId="39BA04C2" w14:textId="77777777" w:rsidR="00E60AC9" w:rsidRPr="00DD0395" w:rsidRDefault="00E60AC9" w:rsidP="00E60AC9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  <w:p w14:paraId="26792A61" w14:textId="30554EDC" w:rsidR="00E60AC9" w:rsidRPr="00DD0395" w:rsidRDefault="00E60AC9" w:rsidP="00E60AC9">
            <w:pPr>
              <w:pStyle w:val="berschrift6"/>
              <w:jc w:val="both"/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</w:pPr>
            <w:r w:rsidRPr="00DD0395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>La stanza non presenta alcun segno di manomissioni.</w:t>
            </w:r>
          </w:p>
        </w:tc>
      </w:tr>
      <w:tr w:rsidR="00E60AC9" w:rsidRPr="008865A5" w14:paraId="6CE41A1B" w14:textId="77777777" w:rsidTr="00BA6492">
        <w:tc>
          <w:tcPr>
            <w:tcW w:w="6768" w:type="dxa"/>
            <w:shd w:val="clear" w:color="auto" w:fill="auto"/>
          </w:tcPr>
          <w:p w14:paraId="37EBAEE4" w14:textId="77777777" w:rsidR="00E60AC9" w:rsidRPr="00EE4888" w:rsidRDefault="00E60AC9" w:rsidP="00E60AC9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888">
              <w:rPr>
                <w:rFonts w:ascii="Arial" w:hAnsi="Arial" w:cs="Arial"/>
                <w:sz w:val="20"/>
                <w:szCs w:val="20"/>
              </w:rPr>
              <w:lastRenderedPageBreak/>
              <w:t xml:space="preserve">Die Mitglieder der Bewertungskommission </w:t>
            </w:r>
            <w:r w:rsidRPr="00EE4888">
              <w:rPr>
                <w:rFonts w:ascii="Arial" w:hAnsi="Arial" w:cs="Arial"/>
                <w:color w:val="FF0000"/>
                <w:sz w:val="20"/>
                <w:szCs w:val="20"/>
              </w:rPr>
              <w:t xml:space="preserve">und der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Schriftführer</w:t>
            </w:r>
            <w:r w:rsidRPr="00EE4888">
              <w:rPr>
                <w:rFonts w:ascii="Arial" w:hAnsi="Arial" w:cs="Arial"/>
                <w:sz w:val="20"/>
                <w:szCs w:val="20"/>
              </w:rPr>
              <w:t xml:space="preserve"> erklären, dass sie ihre Zugangsdaten zum Portal nicht an Dritte weitergegeben haben und auch nicht weitergeben werden.</w:t>
            </w:r>
          </w:p>
          <w:p w14:paraId="67A13B31" w14:textId="77777777" w:rsidR="00E60AC9" w:rsidRPr="00EE4888" w:rsidRDefault="00E60AC9" w:rsidP="00E60AC9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888">
              <w:rPr>
                <w:rFonts w:ascii="Arial" w:hAnsi="Arial" w:cs="Arial"/>
                <w:sz w:val="20"/>
                <w:szCs w:val="20"/>
              </w:rPr>
              <w:t>Sie erklären außerdem, dass sie die Informationen und Unterlagen, die Gegenstand der Bewertung sind, weder verbreitet haben noch verbreiten werden.</w:t>
            </w:r>
          </w:p>
          <w:p w14:paraId="55141C23" w14:textId="659C4ABA" w:rsidR="00E60AC9" w:rsidRPr="00CD20E7" w:rsidRDefault="00E60AC9" w:rsidP="00E60AC9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F8848D3" w14:textId="77777777" w:rsidR="00E60AC9" w:rsidRPr="00CD20E7" w:rsidRDefault="00E60AC9" w:rsidP="00E60AC9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</w:tcPr>
          <w:p w14:paraId="5C3DC15E" w14:textId="77777777" w:rsidR="00E60AC9" w:rsidRPr="00EE4888" w:rsidRDefault="00E60AC9" w:rsidP="00E60AC9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E4888">
              <w:rPr>
                <w:rFonts w:ascii="Arial" w:hAnsi="Arial" w:cs="Arial"/>
                <w:sz w:val="20"/>
                <w:szCs w:val="20"/>
                <w:lang w:val="it-IT"/>
              </w:rPr>
              <w:t xml:space="preserve">I membri della Commissione </w:t>
            </w:r>
            <w:r w:rsidRPr="00EE4888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e il segretario verbalizzante</w:t>
            </w:r>
            <w:r w:rsidRPr="00EE4888">
              <w:rPr>
                <w:rFonts w:ascii="Arial" w:hAnsi="Arial" w:cs="Arial"/>
                <w:sz w:val="20"/>
                <w:szCs w:val="20"/>
                <w:lang w:val="it-IT"/>
              </w:rPr>
              <w:t xml:space="preserve"> dichiarano di non aver trasmesso e di non trasmettere a terzi le loro credenziali d’accesso al portale. </w:t>
            </w:r>
          </w:p>
          <w:p w14:paraId="0F814295" w14:textId="48302A5C" w:rsidR="00E60AC9" w:rsidRPr="00CD20E7" w:rsidRDefault="00E60AC9" w:rsidP="00E60AC9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E4888">
              <w:rPr>
                <w:rFonts w:ascii="Arial" w:hAnsi="Arial" w:cs="Arial"/>
                <w:sz w:val="20"/>
                <w:szCs w:val="20"/>
                <w:lang w:val="it-IT"/>
              </w:rPr>
              <w:t>Dichiarano, inoltre, di non aver divulgato e di non divulgare le informazioni e la documentazione oggetto della valutazione.</w:t>
            </w:r>
          </w:p>
        </w:tc>
      </w:tr>
      <w:tr w:rsidR="002D351B" w:rsidRPr="008865A5" w14:paraId="0DE50C1D" w14:textId="77777777" w:rsidTr="00BA6492">
        <w:tc>
          <w:tcPr>
            <w:tcW w:w="6768" w:type="dxa"/>
            <w:shd w:val="clear" w:color="auto" w:fill="auto"/>
          </w:tcPr>
          <w:p w14:paraId="05CA5EB2" w14:textId="2CA65EB2" w:rsidR="002D351B" w:rsidRPr="00BA6492" w:rsidRDefault="002D351B" w:rsidP="00BA6492">
            <w:pPr>
              <w:pStyle w:val="berschrift6"/>
              <w:jc w:val="left"/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</w:pPr>
            <w:r w:rsidRPr="00BA6492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 xml:space="preserve">Es wird die Antwort </w:t>
            </w:r>
            <w:r w:rsidR="00E60AC9" w:rsidRPr="00E60AC9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>dem Wirtschaftsteilnehmer</w:t>
            </w:r>
            <w:r w:rsidR="00E60AC9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 xml:space="preserve"> </w:t>
            </w:r>
            <w:r w:rsidR="00E60AC9" w:rsidRPr="00EA1F7D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0AC9" w:rsidRPr="00E60AC9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instrText xml:space="preserve"> FORMTEXT </w:instrText>
            </w:r>
            <w:r w:rsidR="00E60AC9" w:rsidRPr="00EA1F7D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</w:r>
            <w:r w:rsidR="00E60AC9" w:rsidRPr="00EA1F7D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fldChar w:fldCharType="separate"/>
            </w:r>
            <w:r w:rsidR="00E60AC9" w:rsidRPr="00EA1F7D">
              <w:rPr>
                <w:b w:val="0"/>
                <w:bCs/>
                <w:i w:val="0"/>
                <w:iCs/>
                <w:noProof/>
                <w:color w:val="FF0000"/>
                <w:sz w:val="20"/>
                <w:szCs w:val="20"/>
                <w:lang w:val="de-DE"/>
              </w:rPr>
              <w:t> </w:t>
            </w:r>
            <w:r w:rsidR="00E60AC9" w:rsidRPr="00EA1F7D">
              <w:rPr>
                <w:b w:val="0"/>
                <w:bCs/>
                <w:i w:val="0"/>
                <w:iCs/>
                <w:noProof/>
                <w:color w:val="FF0000"/>
                <w:sz w:val="20"/>
                <w:szCs w:val="20"/>
                <w:lang w:val="de-DE"/>
              </w:rPr>
              <w:t> </w:t>
            </w:r>
            <w:r w:rsidR="00E60AC9" w:rsidRPr="00EA1F7D">
              <w:rPr>
                <w:b w:val="0"/>
                <w:bCs/>
                <w:i w:val="0"/>
                <w:iCs/>
                <w:noProof/>
                <w:color w:val="FF0000"/>
                <w:sz w:val="20"/>
                <w:szCs w:val="20"/>
                <w:lang w:val="de-DE"/>
              </w:rPr>
              <w:t> </w:t>
            </w:r>
            <w:r w:rsidR="00E60AC9" w:rsidRPr="00EA1F7D">
              <w:rPr>
                <w:b w:val="0"/>
                <w:bCs/>
                <w:i w:val="0"/>
                <w:iCs/>
                <w:noProof/>
                <w:color w:val="FF0000"/>
                <w:sz w:val="20"/>
                <w:szCs w:val="20"/>
                <w:lang w:val="de-DE"/>
              </w:rPr>
              <w:t> </w:t>
            </w:r>
            <w:r w:rsidR="00E60AC9" w:rsidRPr="00EA1F7D">
              <w:rPr>
                <w:b w:val="0"/>
                <w:bCs/>
                <w:i w:val="0"/>
                <w:iCs/>
                <w:noProof/>
                <w:color w:val="FF0000"/>
                <w:sz w:val="20"/>
                <w:szCs w:val="20"/>
                <w:lang w:val="de-DE"/>
              </w:rPr>
              <w:t> </w:t>
            </w:r>
            <w:r w:rsidR="00E60AC9" w:rsidRPr="00EA1F7D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fldChar w:fldCharType="end"/>
            </w:r>
            <w:r w:rsidR="00E60AC9" w:rsidRPr="00E60AC9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 xml:space="preserve"> </w:t>
            </w:r>
            <w:r w:rsidRPr="00BA6492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>hinsichtlich der verlangten Klarstellungen überprüft, welche als zufrieden stellend beurteilt wird.</w:t>
            </w:r>
          </w:p>
          <w:p w14:paraId="3F9F80E5" w14:textId="77777777" w:rsidR="002D351B" w:rsidRPr="00244DD8" w:rsidRDefault="002D351B" w:rsidP="00244DD8"/>
        </w:tc>
        <w:tc>
          <w:tcPr>
            <w:tcW w:w="900" w:type="dxa"/>
            <w:shd w:val="clear" w:color="auto" w:fill="auto"/>
          </w:tcPr>
          <w:p w14:paraId="6520ADCD" w14:textId="77777777" w:rsidR="002D351B" w:rsidRPr="00BA6492" w:rsidRDefault="002D351B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</w:tcPr>
          <w:p w14:paraId="31B87ECB" w14:textId="30688C4A" w:rsidR="002D351B" w:rsidRPr="00BA6492" w:rsidRDefault="002D351B" w:rsidP="00BA6492">
            <w:pPr>
              <w:pStyle w:val="berschrift6"/>
              <w:jc w:val="left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BA6492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 xml:space="preserve">Si esamina la risposta ai chiarimenti richiesti </w:t>
            </w:r>
            <w:r w:rsidRPr="00E60AC9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>all</w:t>
            </w:r>
            <w:r w:rsidR="00D851D2" w:rsidRPr="00E60AC9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>’</w:t>
            </w:r>
            <w:r w:rsidR="00E60AC9" w:rsidRPr="00E60AC9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>o</w:t>
            </w:r>
            <w:r w:rsidR="00E60AC9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>peratore economico</w:t>
            </w:r>
            <w:r w:rsidR="00D851D2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 xml:space="preserve"> </w:t>
            </w:r>
            <w:r w:rsidR="00CD20E7" w:rsidRPr="00EA1F7D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20E7" w:rsidRPr="00EA1F7D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="00CD20E7" w:rsidRPr="00EA1F7D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</w:r>
            <w:r w:rsidR="00CD20E7" w:rsidRPr="00EA1F7D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fldChar w:fldCharType="separate"/>
            </w:r>
            <w:r w:rsidR="00CD20E7" w:rsidRPr="00EA1F7D">
              <w:rPr>
                <w:b w:val="0"/>
                <w:bCs/>
                <w:i w:val="0"/>
                <w:iCs/>
                <w:noProof/>
                <w:color w:val="FF0000"/>
                <w:sz w:val="20"/>
                <w:szCs w:val="20"/>
                <w:lang w:val="de-DE"/>
              </w:rPr>
              <w:t> </w:t>
            </w:r>
            <w:r w:rsidR="00CD20E7" w:rsidRPr="00EA1F7D">
              <w:rPr>
                <w:b w:val="0"/>
                <w:bCs/>
                <w:i w:val="0"/>
                <w:iCs/>
                <w:noProof/>
                <w:color w:val="FF0000"/>
                <w:sz w:val="20"/>
                <w:szCs w:val="20"/>
                <w:lang w:val="de-DE"/>
              </w:rPr>
              <w:t> </w:t>
            </w:r>
            <w:r w:rsidR="00CD20E7" w:rsidRPr="00EA1F7D">
              <w:rPr>
                <w:b w:val="0"/>
                <w:bCs/>
                <w:i w:val="0"/>
                <w:iCs/>
                <w:noProof/>
                <w:color w:val="FF0000"/>
                <w:sz w:val="20"/>
                <w:szCs w:val="20"/>
                <w:lang w:val="de-DE"/>
              </w:rPr>
              <w:t> </w:t>
            </w:r>
            <w:r w:rsidR="00CD20E7" w:rsidRPr="00EA1F7D">
              <w:rPr>
                <w:b w:val="0"/>
                <w:bCs/>
                <w:i w:val="0"/>
                <w:iCs/>
                <w:noProof/>
                <w:color w:val="FF0000"/>
                <w:sz w:val="20"/>
                <w:szCs w:val="20"/>
                <w:lang w:val="de-DE"/>
              </w:rPr>
              <w:t> </w:t>
            </w:r>
            <w:r w:rsidR="00CD20E7" w:rsidRPr="00EA1F7D">
              <w:rPr>
                <w:b w:val="0"/>
                <w:bCs/>
                <w:i w:val="0"/>
                <w:iCs/>
                <w:noProof/>
                <w:color w:val="FF0000"/>
                <w:sz w:val="20"/>
                <w:szCs w:val="20"/>
                <w:lang w:val="de-DE"/>
              </w:rPr>
              <w:t> </w:t>
            </w:r>
            <w:r w:rsidR="00CD20E7" w:rsidRPr="00EA1F7D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fldChar w:fldCharType="end"/>
            </w:r>
            <w:r w:rsidRPr="00BA6492"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BA6492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>che viene giudicata soddisfacente</w:t>
            </w:r>
            <w:r w:rsidR="00EA1F7D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2D351B" w:rsidRPr="008865A5" w14:paraId="4F30E727" w14:textId="77777777" w:rsidTr="00BA6492">
        <w:tc>
          <w:tcPr>
            <w:tcW w:w="6768" w:type="dxa"/>
            <w:shd w:val="clear" w:color="auto" w:fill="auto"/>
          </w:tcPr>
          <w:p w14:paraId="270E6A43" w14:textId="77777777" w:rsidR="002D351B" w:rsidRPr="00BA6492" w:rsidRDefault="002D351B" w:rsidP="00BA3B12">
            <w:pPr>
              <w:pStyle w:val="berschrift6"/>
              <w:rPr>
                <w:i w:val="0"/>
                <w:iCs/>
                <w:sz w:val="20"/>
                <w:szCs w:val="20"/>
                <w:lang w:val="de-DE"/>
              </w:rPr>
            </w:pPr>
            <w:r w:rsidRPr="00BA6492">
              <w:rPr>
                <w:i w:val="0"/>
                <w:iCs/>
                <w:sz w:val="20"/>
                <w:szCs w:val="20"/>
                <w:lang w:val="de-DE"/>
              </w:rPr>
              <w:t>Bewertung der Angebote und Zuweisung der Punkte</w:t>
            </w:r>
          </w:p>
          <w:p w14:paraId="6F0F48E1" w14:textId="77777777" w:rsidR="002D351B" w:rsidRPr="00BA6492" w:rsidRDefault="002D351B" w:rsidP="00483B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BD6F3" w14:textId="77777777" w:rsidR="002D351B" w:rsidRPr="00BA6492" w:rsidRDefault="002D351B" w:rsidP="00BA6492">
            <w:pPr>
              <w:pStyle w:val="berschrift6"/>
              <w:jc w:val="left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BA6492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Es wird zur technischen Bewertung geschritten. </w:t>
            </w:r>
          </w:p>
        </w:tc>
        <w:tc>
          <w:tcPr>
            <w:tcW w:w="900" w:type="dxa"/>
            <w:shd w:val="clear" w:color="auto" w:fill="auto"/>
          </w:tcPr>
          <w:p w14:paraId="1C2201D2" w14:textId="77777777" w:rsidR="002D351B" w:rsidRPr="00BA6492" w:rsidRDefault="002D351B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</w:tcPr>
          <w:p w14:paraId="5FAC8B16" w14:textId="77777777" w:rsidR="002D351B" w:rsidRPr="00BA6492" w:rsidRDefault="002D351B" w:rsidP="00BA3B12">
            <w:pPr>
              <w:pStyle w:val="berschrift6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BA6492">
              <w:rPr>
                <w:i w:val="0"/>
                <w:iCs/>
                <w:sz w:val="20"/>
                <w:szCs w:val="20"/>
              </w:rPr>
              <w:t>Valutazione tecnico-qualitativa ed attribuzione dei punteggi</w:t>
            </w:r>
          </w:p>
          <w:p w14:paraId="7960B4DD" w14:textId="77777777" w:rsidR="002D351B" w:rsidRPr="00BA6492" w:rsidRDefault="002D351B" w:rsidP="00483B3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E077561" w14:textId="77777777" w:rsidR="002D351B" w:rsidRPr="00BA6492" w:rsidRDefault="002D351B" w:rsidP="00BA6492">
            <w:pPr>
              <w:pStyle w:val="berschrift6"/>
              <w:jc w:val="left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BA6492">
              <w:rPr>
                <w:b w:val="0"/>
                <w:bCs/>
                <w:i w:val="0"/>
                <w:iCs/>
                <w:sz w:val="20"/>
                <w:szCs w:val="20"/>
              </w:rPr>
              <w:t xml:space="preserve">Si procede alla valutazione tecnico-qualitativa. </w:t>
            </w:r>
          </w:p>
          <w:p w14:paraId="4F2EBDB7" w14:textId="77777777" w:rsidR="002D351B" w:rsidRPr="00BA6492" w:rsidRDefault="002D351B" w:rsidP="00BA6492">
            <w:pPr>
              <w:pStyle w:val="berschrift6"/>
              <w:jc w:val="left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</w:tc>
      </w:tr>
      <w:tr w:rsidR="002D351B" w:rsidRPr="008865A5" w14:paraId="6855FB6C" w14:textId="77777777" w:rsidTr="00BA6492">
        <w:tc>
          <w:tcPr>
            <w:tcW w:w="6768" w:type="dxa"/>
            <w:shd w:val="clear" w:color="auto" w:fill="auto"/>
          </w:tcPr>
          <w:p w14:paraId="22209C8F" w14:textId="77777777" w:rsidR="002D351B" w:rsidRPr="00BA6492" w:rsidRDefault="002D351B" w:rsidP="00BA6492">
            <w:pPr>
              <w:pStyle w:val="berschrift6"/>
              <w:jc w:val="left"/>
              <w:rPr>
                <w:lang w:val="de-DE"/>
              </w:rPr>
            </w:pPr>
            <w:r w:rsidRPr="00BA6492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Es folgt die Zuweisung der Punkte.</w:t>
            </w:r>
          </w:p>
        </w:tc>
        <w:tc>
          <w:tcPr>
            <w:tcW w:w="900" w:type="dxa"/>
            <w:shd w:val="clear" w:color="auto" w:fill="auto"/>
          </w:tcPr>
          <w:p w14:paraId="5822E82C" w14:textId="77777777" w:rsidR="002D351B" w:rsidRPr="00BA6492" w:rsidRDefault="002D351B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</w:tcPr>
          <w:p w14:paraId="4E31D21A" w14:textId="77777777" w:rsidR="002D351B" w:rsidRPr="00BA6492" w:rsidRDefault="002D351B" w:rsidP="00BA6492">
            <w:pPr>
              <w:pStyle w:val="berschrift6"/>
              <w:jc w:val="left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BA6492">
              <w:rPr>
                <w:b w:val="0"/>
                <w:bCs/>
                <w:i w:val="0"/>
                <w:iCs/>
                <w:sz w:val="20"/>
                <w:szCs w:val="20"/>
              </w:rPr>
              <w:t>Si passa all’attribuzione dei punteggi.</w:t>
            </w:r>
          </w:p>
        </w:tc>
      </w:tr>
      <w:tr w:rsidR="002D351B" w:rsidRPr="008865A5" w14:paraId="20DBFA1B" w14:textId="77777777" w:rsidTr="00BA6492">
        <w:tc>
          <w:tcPr>
            <w:tcW w:w="6768" w:type="dxa"/>
            <w:shd w:val="clear" w:color="auto" w:fill="auto"/>
          </w:tcPr>
          <w:p w14:paraId="459B3F1E" w14:textId="77777777" w:rsidR="002D351B" w:rsidRPr="009B47B2" w:rsidRDefault="002D351B" w:rsidP="00483B37">
            <w:pPr>
              <w:rPr>
                <w:lang w:val="it-IT"/>
              </w:rPr>
            </w:pPr>
          </w:p>
          <w:p w14:paraId="6FD1366A" w14:textId="7DC21223" w:rsidR="002D351B" w:rsidRPr="00BA6492" w:rsidRDefault="002D351B" w:rsidP="00483B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A6492">
              <w:rPr>
                <w:rFonts w:ascii="Arial" w:hAnsi="Arial" w:cs="Arial"/>
                <w:bCs/>
                <w:iCs/>
                <w:sz w:val="20"/>
                <w:szCs w:val="20"/>
              </w:rPr>
              <w:t>Die Punktebewertung für die einzelnen Positionen ist in der beiliegenden Tabelle (Anhang „A“) angeführt und bildet integrierenden Bestandteil dieses Protokolls</w:t>
            </w:r>
            <w:r w:rsidR="00F708A3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14:paraId="48217C84" w14:textId="77777777" w:rsidR="002D351B" w:rsidRPr="00BA6492" w:rsidRDefault="002D351B" w:rsidP="00483B3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47B29F1B" w14:textId="77777777" w:rsidR="002D351B" w:rsidRPr="00BA6492" w:rsidRDefault="002D351B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</w:tcPr>
          <w:p w14:paraId="2A8EAFC4" w14:textId="77777777" w:rsidR="002D351B" w:rsidRPr="009B47B2" w:rsidRDefault="002D351B" w:rsidP="00BA6492">
            <w:pPr>
              <w:pStyle w:val="berschrift6"/>
              <w:ind w:left="72"/>
              <w:jc w:val="left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</w:p>
          <w:p w14:paraId="3EF9CDB1" w14:textId="73335C75" w:rsidR="002D351B" w:rsidRPr="00BA6492" w:rsidRDefault="002D351B" w:rsidP="00BA6492">
            <w:pPr>
              <w:pStyle w:val="berschrift6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BA6492">
              <w:rPr>
                <w:b w:val="0"/>
                <w:bCs/>
                <w:i w:val="0"/>
                <w:iCs/>
                <w:sz w:val="20"/>
                <w:szCs w:val="20"/>
              </w:rPr>
              <w:t>La valutazione e l’attribuzione dei punteggi sono riportati nella tabella allegata (v.</w:t>
            </w:r>
            <w:r w:rsidR="00E60AC9"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BA6492">
              <w:rPr>
                <w:b w:val="0"/>
                <w:bCs/>
                <w:i w:val="0"/>
                <w:iCs/>
                <w:sz w:val="20"/>
                <w:szCs w:val="20"/>
              </w:rPr>
              <w:t>allegato “A”) che forma parte integrante del presente verbale di protocollo.</w:t>
            </w:r>
          </w:p>
          <w:p w14:paraId="1054D0D3" w14:textId="77777777" w:rsidR="002D351B" w:rsidRPr="00BA6492" w:rsidRDefault="002D351B" w:rsidP="00244DD8">
            <w:pPr>
              <w:rPr>
                <w:lang w:val="it-IT"/>
              </w:rPr>
            </w:pPr>
          </w:p>
        </w:tc>
      </w:tr>
      <w:tr w:rsidR="002D351B" w:rsidRPr="008865A5" w14:paraId="218068B8" w14:textId="77777777" w:rsidTr="00BA6492">
        <w:tc>
          <w:tcPr>
            <w:tcW w:w="6768" w:type="dxa"/>
            <w:shd w:val="clear" w:color="auto" w:fill="auto"/>
          </w:tcPr>
          <w:p w14:paraId="3216B447" w14:textId="77777777" w:rsidR="002D351B" w:rsidRPr="009B47B2" w:rsidRDefault="002D351B" w:rsidP="00BA6492">
            <w:pPr>
              <w:pStyle w:val="berschrift6"/>
              <w:jc w:val="both"/>
              <w:rPr>
                <w:b w:val="0"/>
                <w:i w:val="0"/>
                <w:sz w:val="20"/>
                <w:szCs w:val="20"/>
                <w:lang w:val="de-DE"/>
              </w:rPr>
            </w:pPr>
            <w:r w:rsidRPr="00BA6492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Mit Stimmeneinhelligkeit und in Anwesenheit aller Mitglieder der Kommission wird die Punktezuweisung genehmigt, die hier zusammenfassend widergegeben wird:</w:t>
            </w:r>
          </w:p>
        </w:tc>
        <w:tc>
          <w:tcPr>
            <w:tcW w:w="900" w:type="dxa"/>
            <w:shd w:val="clear" w:color="auto" w:fill="auto"/>
          </w:tcPr>
          <w:p w14:paraId="2C0ED2CC" w14:textId="77777777" w:rsidR="002D351B" w:rsidRPr="00BA6492" w:rsidRDefault="002D351B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</w:tcPr>
          <w:p w14:paraId="4FB9AF21" w14:textId="77777777" w:rsidR="002D351B" w:rsidRPr="00BA6492" w:rsidRDefault="002D351B" w:rsidP="00BA649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A6492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All</w:t>
            </w:r>
            <w:r w:rsidR="00D212E2" w:rsidRPr="00BA6492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’</w:t>
            </w:r>
            <w:r w:rsidRPr="00BA6492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unanimità ed in presenza di tutti i membri della commissione si delibera l’attribuzione dei punteggi riportati nel riepilogo sottostante:</w:t>
            </w:r>
          </w:p>
        </w:tc>
      </w:tr>
    </w:tbl>
    <w:p w14:paraId="563E2B9E" w14:textId="77777777" w:rsidR="00244DD8" w:rsidRPr="00D212E2" w:rsidRDefault="00244DD8" w:rsidP="00244DD8">
      <w:pPr>
        <w:widowControl w:val="0"/>
        <w:tabs>
          <w:tab w:val="left" w:pos="4860"/>
          <w:tab w:val="left" w:pos="5280"/>
          <w:tab w:val="left" w:pos="7920"/>
          <w:tab w:val="right" w:pos="10632"/>
        </w:tabs>
        <w:ind w:right="153"/>
        <w:rPr>
          <w:rFonts w:ascii="Arial" w:hAnsi="Arial" w:cs="Arial"/>
          <w:sz w:val="20"/>
          <w:szCs w:val="20"/>
          <w:lang w:val="it-IT"/>
        </w:rPr>
      </w:pPr>
    </w:p>
    <w:p w14:paraId="2A1C1EE5" w14:textId="77777777" w:rsidR="00244DD8" w:rsidRPr="00D212E2" w:rsidRDefault="00244DD8" w:rsidP="00244DD8">
      <w:pPr>
        <w:widowControl w:val="0"/>
        <w:tabs>
          <w:tab w:val="left" w:pos="4860"/>
          <w:tab w:val="left" w:pos="5280"/>
          <w:tab w:val="left" w:pos="7920"/>
          <w:tab w:val="right" w:pos="10632"/>
        </w:tabs>
        <w:ind w:right="153"/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40"/>
        <w:gridCol w:w="720"/>
        <w:gridCol w:w="1440"/>
        <w:gridCol w:w="1080"/>
        <w:gridCol w:w="1260"/>
        <w:gridCol w:w="1260"/>
        <w:gridCol w:w="1080"/>
        <w:gridCol w:w="1080"/>
        <w:gridCol w:w="1931"/>
      </w:tblGrid>
      <w:tr w:rsidR="00244DD8" w:rsidRPr="008865A5" w14:paraId="48D08AA5" w14:textId="77777777" w:rsidTr="00BA6492">
        <w:tc>
          <w:tcPr>
            <w:tcW w:w="46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DA1082" w14:textId="77777777" w:rsidR="00244DD8" w:rsidRPr="00BA6492" w:rsidRDefault="00244DD8" w:rsidP="00BA6492">
            <w:pPr>
              <w:widowControl w:val="0"/>
              <w:spacing w:before="60" w:after="60"/>
              <w:ind w:left="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492">
              <w:rPr>
                <w:rFonts w:ascii="Arial" w:hAnsi="Arial" w:cs="Arial"/>
                <w:b/>
                <w:sz w:val="20"/>
                <w:szCs w:val="20"/>
              </w:rPr>
              <w:t>ZUSAMMENFASSUNG</w:t>
            </w:r>
          </w:p>
          <w:p w14:paraId="2FB8127C" w14:textId="77777777" w:rsidR="00244DD8" w:rsidRDefault="00244DD8" w:rsidP="00BA6492">
            <w:pPr>
              <w:jc w:val="center"/>
            </w:pPr>
            <w:r w:rsidRPr="00BA6492">
              <w:rPr>
                <w:rFonts w:ascii="Arial" w:hAnsi="Arial" w:cs="Arial"/>
                <w:b/>
                <w:sz w:val="20"/>
                <w:szCs w:val="20"/>
              </w:rPr>
              <w:t>RIEPILOGO</w:t>
            </w:r>
          </w:p>
        </w:tc>
        <w:tc>
          <w:tcPr>
            <w:tcW w:w="98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3A9EEEC" w14:textId="77777777" w:rsidR="00244DD8" w:rsidRPr="00BA6492" w:rsidRDefault="00244DD8" w:rsidP="00BA649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492">
              <w:rPr>
                <w:rFonts w:ascii="Arial" w:hAnsi="Arial" w:cs="Arial"/>
                <w:b/>
                <w:sz w:val="20"/>
                <w:szCs w:val="20"/>
              </w:rPr>
              <w:t xml:space="preserve">Zusammenfassung der Punkte für die technisch-qualitative Bewertung </w:t>
            </w:r>
          </w:p>
          <w:p w14:paraId="693F9F56" w14:textId="77777777" w:rsidR="00244DD8" w:rsidRPr="00BA6492" w:rsidRDefault="00244DD8" w:rsidP="00BA6492">
            <w:pPr>
              <w:jc w:val="center"/>
              <w:rPr>
                <w:lang w:val="it-IT"/>
              </w:rPr>
            </w:pPr>
            <w:r w:rsidRPr="00BA6492">
              <w:rPr>
                <w:rFonts w:ascii="Arial" w:hAnsi="Arial" w:cs="Arial"/>
                <w:b/>
                <w:sz w:val="20"/>
                <w:szCs w:val="20"/>
                <w:lang w:val="it-IT"/>
              </w:rPr>
              <w:t>Riepilogo dei punteggi attribuiti nella valutazione tecnico-qualitativa</w:t>
            </w:r>
          </w:p>
        </w:tc>
      </w:tr>
      <w:tr w:rsidR="00244DD8" w:rsidRPr="008865A5" w14:paraId="04A7509B" w14:textId="77777777" w:rsidTr="00BA6492">
        <w:tc>
          <w:tcPr>
            <w:tcW w:w="4608" w:type="dxa"/>
            <w:gridSpan w:val="3"/>
            <w:tcBorders>
              <w:left w:val="nil"/>
            </w:tcBorders>
            <w:shd w:val="clear" w:color="auto" w:fill="auto"/>
          </w:tcPr>
          <w:p w14:paraId="0363C512" w14:textId="77777777" w:rsidR="00244DD8" w:rsidRPr="009B47B2" w:rsidRDefault="00244DD8" w:rsidP="00BA6492">
            <w:pPr>
              <w:widowControl w:val="0"/>
              <w:spacing w:before="60" w:after="60"/>
              <w:ind w:left="95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851" w:type="dxa"/>
            <w:gridSpan w:val="8"/>
            <w:shd w:val="clear" w:color="auto" w:fill="auto"/>
          </w:tcPr>
          <w:p w14:paraId="258BF0F3" w14:textId="77777777" w:rsidR="00244DD8" w:rsidRPr="009B47B2" w:rsidRDefault="00244DD8" w:rsidP="00BA649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244DD8" w:rsidRPr="00BA6492" w14:paraId="7E8678C4" w14:textId="77777777" w:rsidTr="00BA6492">
        <w:tc>
          <w:tcPr>
            <w:tcW w:w="2808" w:type="dxa"/>
            <w:shd w:val="clear" w:color="auto" w:fill="auto"/>
            <w:vAlign w:val="center"/>
          </w:tcPr>
          <w:p w14:paraId="21CBF1DF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b/>
                <w:sz w:val="16"/>
                <w:szCs w:val="16"/>
              </w:rPr>
              <w:t xml:space="preserve">Bieter - </w:t>
            </w:r>
            <w:proofErr w:type="spellStart"/>
            <w:r w:rsidRPr="00BA6492">
              <w:rPr>
                <w:rFonts w:ascii="Arial" w:hAnsi="Arial" w:cs="Arial"/>
                <w:b/>
                <w:sz w:val="16"/>
                <w:szCs w:val="16"/>
              </w:rPr>
              <w:t>Offerente</w:t>
            </w:r>
            <w:proofErr w:type="spellEnd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280ACE42" w14:textId="6D6A2117" w:rsidR="00244DD8" w:rsidRPr="00BA6492" w:rsidRDefault="00B73BB6" w:rsidP="004D13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Kriterium/</w:t>
            </w:r>
            <w:proofErr w:type="spellStart"/>
            <w:r w:rsidR="00244DD8" w:rsidRPr="00BA6492">
              <w:rPr>
                <w:rFonts w:ascii="Arial" w:hAnsi="Arial" w:cs="Arial"/>
                <w:sz w:val="16"/>
                <w:szCs w:val="16"/>
              </w:rPr>
              <w:t>Criterio</w:t>
            </w:r>
            <w:proofErr w:type="spellEnd"/>
            <w:r w:rsidR="00244DD8" w:rsidRPr="00BA649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14:paraId="41977013" w14:textId="669D6AC9" w:rsidR="00244DD8" w:rsidRPr="00BA6492" w:rsidRDefault="00FE301F" w:rsidP="00BA6492">
            <w:pPr>
              <w:widowControl w:val="0"/>
              <w:spacing w:before="60" w:after="60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end"/>
            </w:r>
            <w:bookmarkEnd w:id="3"/>
            <w:r w:rsidR="00244DD8" w:rsidRPr="00BA6492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</w:p>
          <w:p w14:paraId="22B49B21" w14:textId="7B20C86F" w:rsidR="00244DD8" w:rsidRPr="00FE301F" w:rsidRDefault="00244DD8" w:rsidP="00FE301F">
            <w:pPr>
              <w:widowControl w:val="0"/>
              <w:spacing w:before="60" w:after="60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BA6492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max.  </w:t>
            </w:r>
            <w:r w:rsidRPr="00BA6492">
              <w:rPr>
                <w:rFonts w:ascii="Arial" w:hAnsi="Arial" w:cs="Arial"/>
                <w:bCs/>
                <w:sz w:val="16"/>
                <w:szCs w:val="16"/>
              </w:rPr>
              <w:t xml:space="preserve">= </w:t>
            </w:r>
            <w:r w:rsidR="00FE301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E301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FE301F">
              <w:rPr>
                <w:rFonts w:ascii="Arial" w:hAnsi="Arial" w:cs="Arial"/>
                <w:bCs/>
                <w:sz w:val="16"/>
                <w:szCs w:val="16"/>
              </w:rPr>
            </w:r>
            <w:r w:rsidR="00FE301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FE301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5AFF5F7" w14:textId="5DC3A899" w:rsidR="00244DD8" w:rsidRPr="00BA6492" w:rsidRDefault="00B73BB6" w:rsidP="004D13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Kriterium/</w:t>
            </w: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Criterio</w:t>
            </w:r>
            <w:proofErr w:type="spellEnd"/>
            <w:r w:rsidR="00244DD8" w:rsidRPr="00BA649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4A7BC851" w14:textId="79444716" w:rsidR="00244DD8" w:rsidRPr="00BA6492" w:rsidRDefault="00FE301F" w:rsidP="00BA6492">
            <w:pPr>
              <w:widowControl w:val="0"/>
              <w:spacing w:before="60" w:after="60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end"/>
            </w:r>
          </w:p>
          <w:p w14:paraId="09C09F20" w14:textId="75039740" w:rsidR="00244DD8" w:rsidRPr="00BA6492" w:rsidRDefault="00244DD8" w:rsidP="004D13CE">
            <w:pPr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max. = </w:t>
            </w:r>
            <w:r w:rsidR="00FE301F"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301F">
              <w:rPr>
                <w:rFonts w:ascii="Arial" w:hAnsi="Arial" w:cs="Arial"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FE301F">
              <w:rPr>
                <w:rFonts w:ascii="Arial" w:hAnsi="Arial" w:cs="Arial"/>
                <w:bCs/>
                <w:sz w:val="16"/>
                <w:szCs w:val="16"/>
                <w:lang w:val="it-IT"/>
              </w:rPr>
            </w:r>
            <w:r w:rsidR="00FE301F"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separate"/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 w:rsidR="00FE301F"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3DA53DFB" w14:textId="33AE6CFB" w:rsidR="00244DD8" w:rsidRPr="00BA6492" w:rsidRDefault="00B73BB6" w:rsidP="004D13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Kriterium/</w:t>
            </w: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Criterio</w:t>
            </w:r>
            <w:proofErr w:type="spellEnd"/>
            <w:r w:rsidR="00244DD8" w:rsidRPr="00BA6492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E301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747983C" w14:textId="39D471A5" w:rsidR="00244DD8" w:rsidRPr="00BA6492" w:rsidRDefault="00FE301F" w:rsidP="00BA6492">
            <w:pPr>
              <w:widowControl w:val="0"/>
              <w:spacing w:before="60" w:after="60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end"/>
            </w:r>
          </w:p>
          <w:p w14:paraId="60A7E54D" w14:textId="73A38B5F" w:rsidR="00244DD8" w:rsidRPr="00BA6492" w:rsidRDefault="00244DD8" w:rsidP="004D13CE">
            <w:pPr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max. = </w:t>
            </w:r>
            <w:r w:rsidR="00FE301F"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301F">
              <w:rPr>
                <w:rFonts w:ascii="Arial" w:hAnsi="Arial" w:cs="Arial"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FE301F">
              <w:rPr>
                <w:rFonts w:ascii="Arial" w:hAnsi="Arial" w:cs="Arial"/>
                <w:bCs/>
                <w:sz w:val="16"/>
                <w:szCs w:val="16"/>
                <w:lang w:val="it-IT"/>
              </w:rPr>
            </w:r>
            <w:r w:rsidR="00FE301F"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separate"/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 w:rsidR="00FE301F"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4149AF5" w14:textId="707A2E17" w:rsidR="00244DD8" w:rsidRPr="00BA6492" w:rsidRDefault="00B73BB6" w:rsidP="004D13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Summe Kriterien/Somma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criteri</w:t>
            </w:r>
            <w:proofErr w:type="spellEnd"/>
          </w:p>
          <w:p w14:paraId="458976A1" w14:textId="3D38A787" w:rsidR="00244DD8" w:rsidRPr="00BA6492" w:rsidRDefault="00244DD8" w:rsidP="004D13CE">
            <w:pPr>
              <w:rPr>
                <w:rFonts w:ascii="Arial" w:hAnsi="Arial" w:cs="Arial"/>
                <w:sz w:val="16"/>
                <w:szCs w:val="16"/>
              </w:rPr>
            </w:pPr>
            <w:r w:rsidRPr="000C4842">
              <w:rPr>
                <w:rFonts w:ascii="Arial" w:hAnsi="Arial" w:cs="Arial"/>
                <w:bCs/>
                <w:sz w:val="16"/>
                <w:szCs w:val="16"/>
              </w:rPr>
              <w:t xml:space="preserve">max. = </w:t>
            </w:r>
            <w:r w:rsidR="00FE301F"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301F" w:rsidRPr="000C484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FE301F">
              <w:rPr>
                <w:rFonts w:ascii="Arial" w:hAnsi="Arial" w:cs="Arial"/>
                <w:bCs/>
                <w:sz w:val="16"/>
                <w:szCs w:val="16"/>
                <w:lang w:val="it-IT"/>
              </w:rPr>
            </w:r>
            <w:r w:rsidR="00FE301F"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separate"/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 w:rsidR="00FE301F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> </w:t>
            </w:r>
            <w:r w:rsidR="00FE301F"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598DF38" w14:textId="77777777" w:rsidR="00244DD8" w:rsidRPr="00BA6492" w:rsidRDefault="00244DD8" w:rsidP="004D13CE">
            <w:pPr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Angleichung Qualität</w:t>
            </w:r>
          </w:p>
          <w:p w14:paraId="14B8544B" w14:textId="77777777" w:rsidR="00244DD8" w:rsidRPr="00BA6492" w:rsidRDefault="00244DD8" w:rsidP="004D13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Riparametrazione</w:t>
            </w:r>
            <w:proofErr w:type="spellEnd"/>
            <w:r w:rsidRPr="00BA64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qualità</w:t>
            </w:r>
            <w:proofErr w:type="spellEnd"/>
          </w:p>
        </w:tc>
      </w:tr>
      <w:tr w:rsidR="00244DD8" w:rsidRPr="00BA6492" w14:paraId="77B68B76" w14:textId="77777777" w:rsidTr="00BA6492">
        <w:tc>
          <w:tcPr>
            <w:tcW w:w="2808" w:type="dxa"/>
            <w:shd w:val="clear" w:color="auto" w:fill="auto"/>
          </w:tcPr>
          <w:p w14:paraId="07D3E7E6" w14:textId="77777777" w:rsidR="00244DD8" w:rsidRPr="00BA6492" w:rsidRDefault="00244DD8" w:rsidP="00483B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67741D39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Ohne</w:t>
            </w:r>
          </w:p>
          <w:p w14:paraId="6C91F629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Angleichung</w:t>
            </w:r>
          </w:p>
          <w:p w14:paraId="369D76A9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Senza</w:t>
            </w:r>
          </w:p>
          <w:p w14:paraId="51DDFD4C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Riparametrazione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4C4B2686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 xml:space="preserve">Mit </w:t>
            </w:r>
          </w:p>
          <w:p w14:paraId="7A11BB51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Angleichung</w:t>
            </w:r>
          </w:p>
          <w:p w14:paraId="154C0E0F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Con</w:t>
            </w:r>
            <w:proofErr w:type="spellEnd"/>
          </w:p>
          <w:p w14:paraId="21C42433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Riparametrazione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CAD8EB1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Ohne</w:t>
            </w:r>
          </w:p>
          <w:p w14:paraId="29481829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Angleichung</w:t>
            </w:r>
          </w:p>
          <w:p w14:paraId="4DD39A1C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Senza</w:t>
            </w:r>
          </w:p>
          <w:p w14:paraId="49CC0D5F" w14:textId="77777777" w:rsidR="00244DD8" w:rsidRPr="00BA6492" w:rsidRDefault="00244DD8" w:rsidP="00483B37">
            <w:pPr>
              <w:rPr>
                <w:rFonts w:ascii="Arial" w:hAnsi="Arial" w:cs="Arial"/>
              </w:rPr>
            </w:pP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Riparametrazione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429D040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 xml:space="preserve">Mit </w:t>
            </w:r>
          </w:p>
          <w:p w14:paraId="4326FFD1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Angleichung</w:t>
            </w:r>
          </w:p>
          <w:p w14:paraId="4A30C33A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Con</w:t>
            </w:r>
            <w:proofErr w:type="spellEnd"/>
          </w:p>
          <w:p w14:paraId="4BBE5ACA" w14:textId="77777777" w:rsidR="00244DD8" w:rsidRPr="00BA6492" w:rsidRDefault="00244DD8" w:rsidP="00BA6492">
            <w:pPr>
              <w:jc w:val="center"/>
              <w:rPr>
                <w:rFonts w:ascii="Arial" w:hAnsi="Arial" w:cs="Arial"/>
              </w:rPr>
            </w:pP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Riparametrazione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0ADE59A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Ohne</w:t>
            </w:r>
          </w:p>
          <w:p w14:paraId="0A4E2635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Angleichung</w:t>
            </w:r>
          </w:p>
          <w:p w14:paraId="731C69E3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Senza</w:t>
            </w:r>
          </w:p>
          <w:p w14:paraId="241710DE" w14:textId="77777777" w:rsidR="00244DD8" w:rsidRPr="00BA6492" w:rsidRDefault="00244DD8" w:rsidP="00BA6492">
            <w:pPr>
              <w:jc w:val="center"/>
              <w:rPr>
                <w:rFonts w:ascii="Arial" w:hAnsi="Arial" w:cs="Arial"/>
              </w:rPr>
            </w:pP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Riparametrazione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3EEE19A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 xml:space="preserve">Mit </w:t>
            </w:r>
          </w:p>
          <w:p w14:paraId="1E519954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Angleichung</w:t>
            </w:r>
          </w:p>
          <w:p w14:paraId="3B73F0D3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Con</w:t>
            </w:r>
            <w:proofErr w:type="spellEnd"/>
          </w:p>
          <w:p w14:paraId="69EAA92A" w14:textId="77777777" w:rsidR="00244DD8" w:rsidRPr="00BA6492" w:rsidRDefault="00244DD8" w:rsidP="00BA6492">
            <w:pPr>
              <w:jc w:val="center"/>
              <w:rPr>
                <w:rFonts w:ascii="Arial" w:hAnsi="Arial" w:cs="Arial"/>
              </w:rPr>
            </w:pP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Riparametrazione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A689A47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Ohne</w:t>
            </w:r>
          </w:p>
          <w:p w14:paraId="49F396D2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Angleichung</w:t>
            </w:r>
          </w:p>
          <w:p w14:paraId="20EDC7E3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Senza</w:t>
            </w:r>
          </w:p>
          <w:p w14:paraId="5D1A21E2" w14:textId="77777777" w:rsidR="00244DD8" w:rsidRPr="00BA6492" w:rsidRDefault="00244DD8" w:rsidP="00BA6492">
            <w:pPr>
              <w:jc w:val="center"/>
              <w:rPr>
                <w:rFonts w:ascii="Arial" w:hAnsi="Arial" w:cs="Arial"/>
              </w:rPr>
            </w:pP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Riparametrazione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E92D3CF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 xml:space="preserve">Mit </w:t>
            </w:r>
          </w:p>
          <w:p w14:paraId="71D49DF0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492">
              <w:rPr>
                <w:rFonts w:ascii="Arial" w:hAnsi="Arial" w:cs="Arial"/>
                <w:sz w:val="16"/>
                <w:szCs w:val="16"/>
              </w:rPr>
              <w:t>Angleichung</w:t>
            </w:r>
          </w:p>
          <w:p w14:paraId="04BBF60E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Con</w:t>
            </w:r>
            <w:proofErr w:type="spellEnd"/>
          </w:p>
          <w:p w14:paraId="39DB1FEC" w14:textId="77777777" w:rsidR="00244DD8" w:rsidRPr="00BA6492" w:rsidRDefault="00244DD8" w:rsidP="00BA6492">
            <w:pPr>
              <w:jc w:val="center"/>
              <w:rPr>
                <w:rFonts w:ascii="Arial" w:hAnsi="Arial" w:cs="Arial"/>
              </w:rPr>
            </w:pPr>
            <w:proofErr w:type="spellStart"/>
            <w:r w:rsidRPr="00BA6492">
              <w:rPr>
                <w:rFonts w:ascii="Arial" w:hAnsi="Arial" w:cs="Arial"/>
                <w:sz w:val="16"/>
                <w:szCs w:val="16"/>
              </w:rPr>
              <w:t>Riparametrazione</w:t>
            </w:r>
            <w:proofErr w:type="spellEnd"/>
          </w:p>
        </w:tc>
        <w:tc>
          <w:tcPr>
            <w:tcW w:w="1931" w:type="dxa"/>
            <w:shd w:val="clear" w:color="auto" w:fill="auto"/>
          </w:tcPr>
          <w:p w14:paraId="26647A5A" w14:textId="77777777" w:rsidR="00244DD8" w:rsidRPr="00BA6492" w:rsidRDefault="00244DD8" w:rsidP="00BA6492">
            <w:pPr>
              <w:jc w:val="center"/>
              <w:rPr>
                <w:rFonts w:ascii="Arial" w:hAnsi="Arial" w:cs="Arial"/>
              </w:rPr>
            </w:pPr>
          </w:p>
        </w:tc>
      </w:tr>
      <w:tr w:rsidR="00244DD8" w:rsidRPr="00BA6492" w14:paraId="5AC4555E" w14:textId="77777777" w:rsidTr="00BA6492">
        <w:trPr>
          <w:trHeight w:val="525"/>
        </w:trPr>
        <w:tc>
          <w:tcPr>
            <w:tcW w:w="2808" w:type="dxa"/>
            <w:shd w:val="clear" w:color="auto" w:fill="auto"/>
            <w:vAlign w:val="center"/>
          </w:tcPr>
          <w:p w14:paraId="3111139F" w14:textId="3492569F" w:rsidR="00244DD8" w:rsidRPr="00BA6492" w:rsidRDefault="00331E2E" w:rsidP="00244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Firma / </w:t>
            </w:r>
            <w:proofErr w:type="spellStart"/>
            <w:r w:rsidR="00244DD8" w:rsidRPr="00BA6492">
              <w:rPr>
                <w:rFonts w:ascii="Arial" w:hAnsi="Arial" w:cs="Arial"/>
                <w:sz w:val="18"/>
                <w:szCs w:val="18"/>
              </w:rPr>
              <w:t>Ditta</w:t>
            </w:r>
            <w:proofErr w:type="spellEnd"/>
            <w:r w:rsidR="00244DD8" w:rsidRPr="00BA649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2A8802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5B0BF58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A96E4E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F99048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211436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1157C7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611FF2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81358A8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93D2BC1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DD8" w:rsidRPr="00BA6492" w14:paraId="24E32AFF" w14:textId="77777777" w:rsidTr="00BA6492">
        <w:trPr>
          <w:trHeight w:val="533"/>
        </w:trPr>
        <w:tc>
          <w:tcPr>
            <w:tcW w:w="2808" w:type="dxa"/>
            <w:shd w:val="clear" w:color="auto" w:fill="auto"/>
            <w:vAlign w:val="center"/>
          </w:tcPr>
          <w:p w14:paraId="390BD137" w14:textId="05D8783B" w:rsidR="00244DD8" w:rsidRPr="00BA6492" w:rsidRDefault="00331E2E" w:rsidP="00244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 / </w:t>
            </w:r>
            <w:proofErr w:type="spellStart"/>
            <w:r w:rsidRPr="00BA6492">
              <w:rPr>
                <w:rFonts w:ascii="Arial" w:hAnsi="Arial" w:cs="Arial"/>
                <w:sz w:val="18"/>
                <w:szCs w:val="18"/>
              </w:rPr>
              <w:t>Ditta</w:t>
            </w:r>
            <w:proofErr w:type="spellEnd"/>
            <w:r w:rsidRPr="00BA64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4DD8" w:rsidRPr="00BA64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65EB32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1FCAA32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19E926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123E5B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EF1AF2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E9B9B6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0866870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616B20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67578DAE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DD8" w:rsidRPr="00BA6492" w14:paraId="00315B10" w14:textId="77777777" w:rsidTr="00BA6492">
        <w:trPr>
          <w:trHeight w:val="527"/>
        </w:trPr>
        <w:tc>
          <w:tcPr>
            <w:tcW w:w="2808" w:type="dxa"/>
            <w:shd w:val="clear" w:color="auto" w:fill="auto"/>
            <w:vAlign w:val="center"/>
          </w:tcPr>
          <w:p w14:paraId="39F549DC" w14:textId="1246EAC1" w:rsidR="00244DD8" w:rsidRPr="00BA6492" w:rsidRDefault="00331E2E" w:rsidP="00244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 / </w:t>
            </w:r>
            <w:proofErr w:type="spellStart"/>
            <w:r w:rsidRPr="00BA6492">
              <w:rPr>
                <w:rFonts w:ascii="Arial" w:hAnsi="Arial" w:cs="Arial"/>
                <w:sz w:val="18"/>
                <w:szCs w:val="18"/>
              </w:rPr>
              <w:t>Ditta</w:t>
            </w:r>
            <w:proofErr w:type="spellEnd"/>
            <w:r w:rsidRPr="00BA64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4DD8" w:rsidRPr="00BA64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1F52DE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6BACF3C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7AD20AA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CAFADE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06D9B6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EDAE465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78E941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995879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8E40F73" w14:textId="77777777" w:rsidR="00244DD8" w:rsidRPr="00BA6492" w:rsidRDefault="00244DD8" w:rsidP="00BA6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7F35B4" w14:textId="77777777" w:rsidR="00244DD8" w:rsidRDefault="00244DD8" w:rsidP="00244DD8">
      <w:pPr>
        <w:widowControl w:val="0"/>
        <w:tabs>
          <w:tab w:val="left" w:pos="4860"/>
          <w:tab w:val="left" w:pos="5280"/>
          <w:tab w:val="left" w:pos="7920"/>
          <w:tab w:val="right" w:pos="10632"/>
        </w:tabs>
        <w:ind w:right="153"/>
        <w:rPr>
          <w:rFonts w:ascii="Arial" w:hAnsi="Arial" w:cs="Arial"/>
          <w:sz w:val="20"/>
          <w:szCs w:val="20"/>
          <w:lang w:val="en-GB"/>
        </w:rPr>
      </w:pPr>
    </w:p>
    <w:p w14:paraId="2B3BF969" w14:textId="77777777" w:rsidR="00244DD8" w:rsidRDefault="00244DD8" w:rsidP="00244DD8">
      <w:pPr>
        <w:widowControl w:val="0"/>
        <w:tabs>
          <w:tab w:val="left" w:pos="4860"/>
          <w:tab w:val="left" w:pos="5280"/>
          <w:tab w:val="left" w:pos="7920"/>
          <w:tab w:val="right" w:pos="10632"/>
        </w:tabs>
        <w:ind w:right="153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9"/>
        <w:gridCol w:w="15"/>
        <w:gridCol w:w="876"/>
        <w:gridCol w:w="27"/>
        <w:gridCol w:w="6584"/>
        <w:gridCol w:w="32"/>
      </w:tblGrid>
      <w:tr w:rsidR="004D13CE" w:rsidRPr="008865A5" w14:paraId="75F72C5B" w14:textId="77777777" w:rsidTr="00BA6492">
        <w:tc>
          <w:tcPr>
            <w:tcW w:w="6768" w:type="dxa"/>
            <w:shd w:val="clear" w:color="auto" w:fill="auto"/>
          </w:tcPr>
          <w:p w14:paraId="5006059C" w14:textId="5B75798F" w:rsidR="00E60AC9" w:rsidRPr="00DD0395" w:rsidRDefault="00E60AC9" w:rsidP="00E60AC9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0395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[Wenn das Verfahren in traditioneller Form durchgeführt wird oder wenn Muster vorgesehen sind, den Text stehen lassen, ansonsten löschen - im Falle einer telematischen Ausschreibung, wenn Ausdrucke ausgedruckt werden, den Text anpassen</w:t>
            </w:r>
            <w:r w:rsidRPr="00DD0395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  <w:t>]</w:t>
            </w:r>
          </w:p>
          <w:p w14:paraId="36DBE9C7" w14:textId="598B4C96" w:rsidR="002D351B" w:rsidRPr="00DD0395" w:rsidRDefault="002D351B" w:rsidP="00BA6492">
            <w:pPr>
              <w:tabs>
                <w:tab w:val="left" w:pos="4962"/>
              </w:tabs>
              <w:ind w:right="465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DD0395">
              <w:rPr>
                <w:rFonts w:ascii="Arial" w:hAnsi="Arial" w:cs="Arial"/>
                <w:color w:val="FF0000"/>
                <w:sz w:val="20"/>
                <w:szCs w:val="20"/>
              </w:rPr>
              <w:t xml:space="preserve">Folgende </w:t>
            </w:r>
            <w:r w:rsidRPr="00DD039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Schutzmaßnahmen werden für die Aufbewahrung der technischen Angebote </w:t>
            </w:r>
            <w:r w:rsidRPr="00DD0395"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t>und Muster</w:t>
            </w:r>
            <w:r w:rsidRPr="00DD039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der Teilnehmer getroffen: die Angebote </w:t>
            </w:r>
            <w:r w:rsidRPr="00DD0395"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t>und Muster</w:t>
            </w:r>
            <w:r w:rsidR="00CD20E7" w:rsidRPr="00DD039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werden im  Raum Nr.</w:t>
            </w:r>
            <w:r w:rsidRPr="00DD039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DD0395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DD039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welcher nicht öffentlich zugänglich ist,</w:t>
            </w:r>
            <w:r w:rsidR="00CD20E7" w:rsidRPr="00DD039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Pr="00DD039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eingeschlossen.</w:t>
            </w:r>
          </w:p>
          <w:p w14:paraId="2DA45208" w14:textId="4AB2CC97" w:rsidR="004D13CE" w:rsidRPr="00DD0395" w:rsidRDefault="00D0731A" w:rsidP="00BA6492">
            <w:pPr>
              <w:tabs>
                <w:tab w:val="left" w:pos="4962"/>
              </w:tabs>
              <w:ind w:right="465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DD0395">
              <w:rPr>
                <w:rFonts w:ascii="Arial" w:hAnsi="Arial" w:cs="Arial"/>
                <w:color w:val="FF0000"/>
                <w:sz w:val="20"/>
                <w:szCs w:val="20"/>
              </w:rPr>
              <w:t>Die Schlüssel zum Raum werden von</w:t>
            </w:r>
            <w:r w:rsidRPr="00DD039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DD0395">
              <w:rPr>
                <w:rFonts w:ascii="Arial" w:hAnsi="Arial" w:cs="Arial"/>
                <w:color w:val="FF0000"/>
                <w:sz w:val="20"/>
                <w:szCs w:val="20"/>
              </w:rPr>
              <w:t xml:space="preserve"> aufbewahrt.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3EBD579" w14:textId="77777777" w:rsidR="004D13CE" w:rsidRPr="00DD0395" w:rsidRDefault="004D13CE" w:rsidP="00BA6492">
            <w:pPr>
              <w:widowControl w:val="0"/>
              <w:tabs>
                <w:tab w:val="left" w:pos="4860"/>
                <w:tab w:val="left" w:pos="5280"/>
                <w:tab w:val="left" w:pos="7920"/>
                <w:tab w:val="right" w:pos="10632"/>
              </w:tabs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gridSpan w:val="3"/>
            <w:shd w:val="clear" w:color="auto" w:fill="auto"/>
          </w:tcPr>
          <w:p w14:paraId="24F0F201" w14:textId="77777777" w:rsidR="00E60AC9" w:rsidRPr="00DD0395" w:rsidRDefault="00E60AC9" w:rsidP="00E60AC9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DD0395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[Se la gara è svolta in modalità tradizionale oppure se sono presenti dei campioni lasciare il testo, altrimenti cancellare – adattare in caso di gara telematica se vengono stampate copie cartacee]</w:t>
            </w:r>
          </w:p>
          <w:p w14:paraId="59695142" w14:textId="1453514A" w:rsidR="00D0731A" w:rsidRPr="00DD0395" w:rsidRDefault="00D0731A" w:rsidP="00BA6492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DD0395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Vengono adottate le seguenti cautele per la conservazione delle buste contenenti le offerte tecniche </w:t>
            </w:r>
            <w:r w:rsidRPr="00DD0395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>e</w:t>
            </w:r>
            <w:r w:rsidR="003D06CE" w:rsidRPr="00DD0395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 xml:space="preserve"> dei </w:t>
            </w:r>
            <w:r w:rsidRPr="00DD0395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>campioni</w:t>
            </w:r>
            <w:r w:rsidRPr="00DD0395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dei partecipanti: chiuse a chiave nella stanza non accessibile al pubblico n. </w:t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instrText xml:space="preserve"> FORMTEXT </w:instrText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DD0395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</w:p>
          <w:p w14:paraId="385F23B3" w14:textId="485F8A8E" w:rsidR="00D0731A" w:rsidRPr="00DD0395" w:rsidRDefault="00D0731A" w:rsidP="00BA6492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DD0395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Le chiavi della stanza sono conservate da </w:t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instrText xml:space="preserve"> FORMTEXT </w:instrText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noProof/>
                <w:color w:val="FF0000"/>
                <w:sz w:val="20"/>
                <w:szCs w:val="20"/>
              </w:rPr>
              <w:t> </w:t>
            </w:r>
            <w:r w:rsidR="00CD20E7" w:rsidRPr="00DD0395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fldChar w:fldCharType="end"/>
            </w:r>
            <w:r w:rsidRPr="00DD0395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</w:p>
          <w:p w14:paraId="34E951E2" w14:textId="77777777" w:rsidR="004D13CE" w:rsidRPr="00DD0395" w:rsidRDefault="004D13CE" w:rsidP="00BA6492">
            <w:pPr>
              <w:widowControl w:val="0"/>
              <w:tabs>
                <w:tab w:val="left" w:pos="4860"/>
                <w:tab w:val="left" w:pos="5280"/>
                <w:tab w:val="left" w:pos="7920"/>
                <w:tab w:val="right" w:pos="10632"/>
              </w:tabs>
              <w:ind w:right="153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60AC9" w:rsidRPr="008865A5" w14:paraId="2AEFA085" w14:textId="77777777" w:rsidTr="00BA6492">
        <w:tc>
          <w:tcPr>
            <w:tcW w:w="6768" w:type="dxa"/>
            <w:shd w:val="clear" w:color="auto" w:fill="auto"/>
          </w:tcPr>
          <w:p w14:paraId="11B34F92" w14:textId="77777777" w:rsidR="00E60AC9" w:rsidRPr="008865A5" w:rsidRDefault="00E60AC9" w:rsidP="00E60AC9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7004C50" w14:textId="77777777" w:rsidR="00E60AC9" w:rsidRPr="008865A5" w:rsidRDefault="00E60AC9" w:rsidP="00BA6492">
            <w:pPr>
              <w:widowControl w:val="0"/>
              <w:tabs>
                <w:tab w:val="left" w:pos="4860"/>
                <w:tab w:val="left" w:pos="5280"/>
                <w:tab w:val="left" w:pos="7920"/>
                <w:tab w:val="right" w:pos="10632"/>
              </w:tabs>
              <w:ind w:right="153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715" w:type="dxa"/>
            <w:gridSpan w:val="3"/>
            <w:shd w:val="clear" w:color="auto" w:fill="auto"/>
          </w:tcPr>
          <w:p w14:paraId="517C5C59" w14:textId="77777777" w:rsidR="00E60AC9" w:rsidRPr="00DD0395" w:rsidRDefault="00E60AC9" w:rsidP="00E60AC9">
            <w:pPr>
              <w:tabs>
                <w:tab w:val="left" w:pos="4962"/>
              </w:tabs>
              <w:jc w:val="both"/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</w:pPr>
          </w:p>
        </w:tc>
      </w:tr>
      <w:tr w:rsidR="00E60AC9" w:rsidRPr="008865A5" w14:paraId="2C92B678" w14:textId="77777777" w:rsidTr="00BA6492">
        <w:tc>
          <w:tcPr>
            <w:tcW w:w="6768" w:type="dxa"/>
            <w:shd w:val="clear" w:color="auto" w:fill="auto"/>
          </w:tcPr>
          <w:p w14:paraId="5A37C4CE" w14:textId="77777777" w:rsidR="00E60AC9" w:rsidRPr="00DD0395" w:rsidRDefault="00E60AC9" w:rsidP="00E60AC9">
            <w:pPr>
              <w:pStyle w:val="berschrift6"/>
              <w:tabs>
                <w:tab w:val="left" w:pos="6770"/>
              </w:tabs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DD0395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Die Sitzung wird um </w:t>
            </w:r>
            <w:r w:rsidRPr="00DD0395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395">
              <w:rPr>
                <w:b w:val="0"/>
                <w:i w:val="0"/>
                <w:sz w:val="20"/>
                <w:szCs w:val="20"/>
                <w:lang w:val="de-DE"/>
              </w:rPr>
              <w:instrText xml:space="preserve"> FORMTEXT </w:instrText>
            </w:r>
            <w:r w:rsidRPr="00DD0395">
              <w:rPr>
                <w:b w:val="0"/>
                <w:i w:val="0"/>
                <w:sz w:val="20"/>
                <w:szCs w:val="20"/>
              </w:rPr>
            </w:r>
            <w:r w:rsidRPr="00DD0395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Pr="00DD0395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DD0395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DD0395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DD0395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DD0395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DD0395">
              <w:rPr>
                <w:b w:val="0"/>
                <w:i w:val="0"/>
                <w:sz w:val="20"/>
                <w:szCs w:val="20"/>
              </w:rPr>
              <w:fldChar w:fldCharType="end"/>
            </w:r>
            <w:r w:rsidRPr="00DD0395">
              <w:rPr>
                <w:b w:val="0"/>
                <w:i w:val="0"/>
                <w:sz w:val="20"/>
                <w:szCs w:val="20"/>
                <w:lang w:val="de-DE"/>
              </w:rPr>
              <w:t xml:space="preserve"> </w:t>
            </w:r>
            <w:r w:rsidRPr="00DD0395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beendet.</w:t>
            </w:r>
          </w:p>
          <w:p w14:paraId="3E062041" w14:textId="2885EDCD" w:rsidR="00E60AC9" w:rsidRPr="00DD0395" w:rsidRDefault="00E60AC9" w:rsidP="00E60AC9">
            <w:pPr>
              <w:widowControl w:val="0"/>
              <w:tabs>
                <w:tab w:val="left" w:pos="4860"/>
                <w:tab w:val="left" w:pos="528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395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  <w:t>[Zwischen dem Datum der Sitzung, der Erstellung des Protokolls und dem Datum der Unterzeichnung kann eine angemessene Zeitspanne verstreichen]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C1021E0" w14:textId="77777777" w:rsidR="00E60AC9" w:rsidRPr="00DD0395" w:rsidRDefault="00E60AC9" w:rsidP="00E60AC9">
            <w:pPr>
              <w:widowControl w:val="0"/>
              <w:tabs>
                <w:tab w:val="left" w:pos="4860"/>
                <w:tab w:val="left" w:pos="5280"/>
                <w:tab w:val="left" w:pos="7920"/>
                <w:tab w:val="right" w:pos="10632"/>
              </w:tabs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gridSpan w:val="3"/>
            <w:shd w:val="clear" w:color="auto" w:fill="auto"/>
          </w:tcPr>
          <w:p w14:paraId="72EA4E10" w14:textId="77777777" w:rsidR="00E60AC9" w:rsidRPr="00DD0395" w:rsidRDefault="00E60AC9" w:rsidP="00E60AC9">
            <w:pPr>
              <w:pStyle w:val="berschrift6"/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DD0395">
              <w:rPr>
                <w:b w:val="0"/>
                <w:bCs/>
                <w:i w:val="0"/>
                <w:iCs/>
                <w:sz w:val="20"/>
                <w:szCs w:val="20"/>
              </w:rPr>
              <w:t xml:space="preserve">La seduta termina alle ore </w:t>
            </w:r>
            <w:r w:rsidRPr="00DD0395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395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D0395">
              <w:rPr>
                <w:b w:val="0"/>
                <w:i w:val="0"/>
                <w:sz w:val="20"/>
                <w:szCs w:val="20"/>
              </w:rPr>
            </w:r>
            <w:r w:rsidRPr="00DD0395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Pr="00DD0395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DD0395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DD0395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DD0395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DD0395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DD0395">
              <w:rPr>
                <w:b w:val="0"/>
                <w:i w:val="0"/>
                <w:sz w:val="20"/>
                <w:szCs w:val="20"/>
              </w:rPr>
              <w:fldChar w:fldCharType="end"/>
            </w:r>
            <w:r w:rsidRPr="00DD0395">
              <w:rPr>
                <w:b w:val="0"/>
                <w:bCs/>
                <w:i w:val="0"/>
                <w:iCs/>
                <w:sz w:val="20"/>
                <w:szCs w:val="20"/>
              </w:rPr>
              <w:t>.</w:t>
            </w:r>
          </w:p>
          <w:p w14:paraId="5BD59A71" w14:textId="21C1B606" w:rsidR="00E60AC9" w:rsidRPr="00DD0395" w:rsidRDefault="00E60AC9" w:rsidP="00E60AC9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D0395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[Tra la data della seduta, di redazione del verbale e di firma può intercorrere un ragionevole lasso di tempo]</w:t>
            </w:r>
          </w:p>
        </w:tc>
      </w:tr>
      <w:tr w:rsidR="000C4842" w:rsidRPr="008865A5" w14:paraId="6A26A6DC" w14:textId="77777777" w:rsidTr="000C4842">
        <w:trPr>
          <w:gridAfter w:val="1"/>
          <w:wAfter w:w="32" w:type="dxa"/>
        </w:trPr>
        <w:tc>
          <w:tcPr>
            <w:tcW w:w="6783" w:type="dxa"/>
            <w:gridSpan w:val="2"/>
            <w:shd w:val="clear" w:color="auto" w:fill="auto"/>
          </w:tcPr>
          <w:p w14:paraId="279E58FF" w14:textId="77777777" w:rsidR="000C4842" w:rsidRPr="00AF34BA" w:rsidRDefault="000C4842" w:rsidP="00EF376A">
            <w:pPr>
              <w:pStyle w:val="berschrift6"/>
              <w:tabs>
                <w:tab w:val="left" w:pos="6770"/>
              </w:tabs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AF34BA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Niederschrift </w:t>
            </w:r>
            <w:r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verfasst am</w:t>
            </w:r>
            <w:r w:rsidRPr="00AF34BA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: </w:t>
            </w:r>
            <w:r w:rsidRPr="00AF34BA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34BA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AF34BA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AF34BA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AF34BA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AF34BA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AF34BA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AF34BA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AF34BA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AF34BA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AF34BA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.</w:t>
            </w:r>
          </w:p>
          <w:p w14:paraId="00C8FAFE" w14:textId="77777777" w:rsidR="000C4842" w:rsidRPr="00AF34BA" w:rsidRDefault="000C4842" w:rsidP="00EF37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19946" w14:textId="77777777" w:rsidR="000C4842" w:rsidRPr="002875F2" w:rsidRDefault="000C4842" w:rsidP="00EF376A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4BA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Der</w:t>
            </w:r>
            <w:r w:rsidRPr="00AF34B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2875F2">
              <w:rPr>
                <w:rFonts w:ascii="Arial" w:hAnsi="Arial" w:cs="Arial"/>
                <w:color w:val="FF0000"/>
                <w:sz w:val="20"/>
                <w:szCs w:val="20"/>
              </w:rPr>
              <w:t>Schriftführer</w:t>
            </w:r>
            <w:r w:rsidRPr="00AF34B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Pr="00AF34B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34BA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AF34B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AF34B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AF34BA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AF34BA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AF34BA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AF34BA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AF34BA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AF34B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AF34BA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0A71D259" w14:textId="77777777" w:rsidR="000C4842" w:rsidRPr="002875F2" w:rsidRDefault="000C4842" w:rsidP="00EF376A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56" w:type="dxa"/>
            <w:shd w:val="clear" w:color="auto" w:fill="auto"/>
          </w:tcPr>
          <w:p w14:paraId="4B9F5CF3" w14:textId="77777777" w:rsidR="000C4842" w:rsidRPr="00AF34BA" w:rsidRDefault="000C4842" w:rsidP="00EF376A">
            <w:pPr>
              <w:pStyle w:val="berschrift6"/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>V</w:t>
            </w:r>
            <w:r w:rsidRPr="00AF34BA">
              <w:rPr>
                <w:b w:val="0"/>
                <w:bCs/>
                <w:i w:val="0"/>
                <w:iCs/>
                <w:sz w:val="20"/>
                <w:szCs w:val="20"/>
              </w:rPr>
              <w:t>erbale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redatto in data</w:t>
            </w:r>
            <w:r w:rsidRPr="00AF34BA">
              <w:rPr>
                <w:b w:val="0"/>
                <w:bCs/>
                <w:i w:val="0"/>
                <w:iCs/>
                <w:sz w:val="20"/>
                <w:szCs w:val="20"/>
              </w:rPr>
              <w:t xml:space="preserve">: </w:t>
            </w:r>
            <w:r w:rsidRPr="00AF34BA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34BA">
              <w:rPr>
                <w:b w:val="0"/>
                <w:bCs/>
                <w:i w:val="0"/>
                <w:iCs/>
                <w:sz w:val="20"/>
                <w:szCs w:val="20"/>
              </w:rPr>
              <w:instrText xml:space="preserve"> FORMTEXT </w:instrText>
            </w:r>
            <w:r w:rsidRPr="00AF34BA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AF34BA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AF34BA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AF34BA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AF34BA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AF34BA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AF34BA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AF34BA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AF34BA">
              <w:rPr>
                <w:b w:val="0"/>
                <w:bCs/>
                <w:i w:val="0"/>
                <w:iCs/>
                <w:sz w:val="20"/>
                <w:szCs w:val="20"/>
              </w:rPr>
              <w:t>.</w:t>
            </w:r>
          </w:p>
          <w:p w14:paraId="3BBDAE18" w14:textId="77777777" w:rsidR="000C4842" w:rsidRPr="00AF34BA" w:rsidRDefault="000C4842" w:rsidP="00EF37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6CCA40F" w14:textId="77777777" w:rsidR="000C4842" w:rsidRPr="00AF34BA" w:rsidRDefault="000C4842" w:rsidP="00EF376A">
            <w:pPr>
              <w:tabs>
                <w:tab w:val="left" w:pos="4962"/>
              </w:tabs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AF34BA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Il segretario verbalizzante</w:t>
            </w:r>
            <w:r w:rsidRPr="00AF34BA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:</w:t>
            </w:r>
            <w:r w:rsidRPr="000C4842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</w:t>
            </w:r>
            <w:r w:rsidRPr="00AF34B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4842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instrText xml:space="preserve"> FORMTEXT </w:instrText>
            </w:r>
            <w:r w:rsidRPr="00AF34BA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AF34B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AF34BA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AF34BA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AF34BA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AF34BA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AF34BA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AF34BA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AF34BA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.</w:t>
            </w:r>
          </w:p>
          <w:p w14:paraId="23BECF62" w14:textId="77777777" w:rsidR="000C4842" w:rsidRPr="00AF34BA" w:rsidRDefault="000C4842" w:rsidP="00EF376A">
            <w:pPr>
              <w:tabs>
                <w:tab w:val="left" w:pos="4962"/>
              </w:tabs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</w:p>
        </w:tc>
      </w:tr>
      <w:tr w:rsidR="00CC2D8B" w:rsidRPr="00CD20E7" w14:paraId="506AC382" w14:textId="77777777" w:rsidTr="00BA6492">
        <w:tc>
          <w:tcPr>
            <w:tcW w:w="6768" w:type="dxa"/>
            <w:shd w:val="clear" w:color="auto" w:fill="auto"/>
          </w:tcPr>
          <w:p w14:paraId="0C580497" w14:textId="77777777" w:rsidR="00CC2D8B" w:rsidRPr="00CD20E7" w:rsidRDefault="00CC2D8B" w:rsidP="00BA6492">
            <w:pPr>
              <w:pStyle w:val="berschrift6"/>
              <w:tabs>
                <w:tab w:val="left" w:pos="6770"/>
              </w:tabs>
              <w:ind w:right="110"/>
              <w:jc w:val="right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CD20E7">
              <w:rPr>
                <w:b w:val="0"/>
                <w:i w:val="0"/>
                <w:sz w:val="20"/>
                <w:szCs w:val="20"/>
              </w:rPr>
              <w:t xml:space="preserve">Die </w:t>
            </w:r>
            <w:proofErr w:type="spellStart"/>
            <w:r w:rsidRPr="00CD20E7">
              <w:rPr>
                <w:b w:val="0"/>
                <w:i w:val="0"/>
                <w:sz w:val="20"/>
                <w:szCs w:val="20"/>
              </w:rPr>
              <w:t>Kommission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</w:tcPr>
          <w:p w14:paraId="27B4BED1" w14:textId="77777777" w:rsidR="00CC2D8B" w:rsidRPr="00CD20E7" w:rsidRDefault="00CC2D8B" w:rsidP="00BA6492">
            <w:pPr>
              <w:widowControl w:val="0"/>
              <w:tabs>
                <w:tab w:val="left" w:pos="4860"/>
                <w:tab w:val="left" w:pos="5280"/>
                <w:tab w:val="left" w:pos="7920"/>
                <w:tab w:val="right" w:pos="10632"/>
              </w:tabs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gridSpan w:val="3"/>
            <w:shd w:val="clear" w:color="auto" w:fill="auto"/>
          </w:tcPr>
          <w:p w14:paraId="5C0926F9" w14:textId="1D1CF426" w:rsidR="00CC2D8B" w:rsidRPr="00CD20E7" w:rsidRDefault="00CC2D8B" w:rsidP="00BA6492">
            <w:pPr>
              <w:pStyle w:val="berschrift6"/>
              <w:ind w:right="110"/>
              <w:jc w:val="both"/>
              <w:rPr>
                <w:b w:val="0"/>
                <w:i w:val="0"/>
                <w:sz w:val="20"/>
                <w:szCs w:val="20"/>
              </w:rPr>
            </w:pPr>
            <w:r w:rsidRPr="00CD20E7">
              <w:rPr>
                <w:b w:val="0"/>
                <w:i w:val="0"/>
                <w:sz w:val="20"/>
                <w:szCs w:val="20"/>
              </w:rPr>
              <w:t xml:space="preserve">La </w:t>
            </w:r>
            <w:r w:rsidR="00D851D2">
              <w:rPr>
                <w:b w:val="0"/>
                <w:i w:val="0"/>
                <w:sz w:val="20"/>
                <w:szCs w:val="20"/>
              </w:rPr>
              <w:t>C</w:t>
            </w:r>
            <w:r w:rsidRPr="00CD20E7">
              <w:rPr>
                <w:b w:val="0"/>
                <w:i w:val="0"/>
                <w:sz w:val="20"/>
                <w:szCs w:val="20"/>
              </w:rPr>
              <w:t>ommissione</w:t>
            </w:r>
          </w:p>
          <w:p w14:paraId="6629107F" w14:textId="77777777" w:rsidR="00D208E3" w:rsidRPr="00CD20E7" w:rsidRDefault="00D208E3" w:rsidP="00D208E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C2D8B" w:rsidRPr="00CD20E7" w14:paraId="4A3B798F" w14:textId="77777777" w:rsidTr="00BA6492">
        <w:tc>
          <w:tcPr>
            <w:tcW w:w="14383" w:type="dxa"/>
            <w:gridSpan w:val="6"/>
            <w:shd w:val="clear" w:color="auto" w:fill="auto"/>
          </w:tcPr>
          <w:p w14:paraId="2ADB373B" w14:textId="7EDB2A43" w:rsidR="00CC2D8B" w:rsidRPr="00CD20E7" w:rsidRDefault="00E50DA5" w:rsidP="00BA649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spacing w:line="360" w:lineRule="auto"/>
              <w:ind w:left="181" w:right="153" w:firstLine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0E7">
              <w:rPr>
                <w:rFonts w:ascii="Arial" w:hAnsi="Arial" w:cs="Arial"/>
                <w:sz w:val="20"/>
                <w:szCs w:val="20"/>
              </w:rPr>
              <w:t>Vorsitzender/</w:t>
            </w:r>
            <w:r w:rsidR="00CC2D8B" w:rsidRPr="00CD20E7">
              <w:rPr>
                <w:rFonts w:ascii="Arial" w:hAnsi="Arial" w:cs="Arial"/>
                <w:sz w:val="20"/>
                <w:szCs w:val="20"/>
              </w:rPr>
              <w:t xml:space="preserve">Presidente </w:t>
            </w:r>
            <w:r w:rsidR="00CD20E7" w:rsidRPr="00CD20E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20E7" w:rsidRPr="00CD20E7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="00CD20E7" w:rsidRPr="00CD20E7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D20E7" w:rsidRPr="00CD20E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CD20E7" w:rsidRPr="00CD20E7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CD20E7" w:rsidRPr="00CD20E7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CD20E7" w:rsidRPr="00CD20E7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CD20E7" w:rsidRPr="00CD20E7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CD20E7" w:rsidRPr="00CD20E7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CD20E7" w:rsidRPr="00CD20E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14:paraId="36E2A694" w14:textId="3FE63DBC" w:rsidR="00CC2D8B" w:rsidRPr="00CD20E7" w:rsidRDefault="00E50DA5" w:rsidP="00BA6492">
            <w:pPr>
              <w:widowControl w:val="0"/>
              <w:tabs>
                <w:tab w:val="left" w:pos="4860"/>
                <w:tab w:val="left" w:pos="5280"/>
                <w:tab w:val="left" w:pos="7920"/>
                <w:tab w:val="right" w:pos="10632"/>
              </w:tabs>
              <w:spacing w:line="360" w:lineRule="auto"/>
              <w:ind w:left="181" w:right="153" w:firstLine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0E7">
              <w:rPr>
                <w:rFonts w:ascii="Arial" w:hAnsi="Arial" w:cs="Arial"/>
                <w:sz w:val="20"/>
                <w:szCs w:val="20"/>
              </w:rPr>
              <w:t>Mitglied/</w:t>
            </w:r>
            <w:proofErr w:type="spellStart"/>
            <w:r w:rsidR="00CC2D8B" w:rsidRPr="00CD20E7">
              <w:rPr>
                <w:rFonts w:ascii="Arial" w:hAnsi="Arial" w:cs="Arial"/>
                <w:sz w:val="20"/>
                <w:szCs w:val="20"/>
              </w:rPr>
              <w:t>Membro</w:t>
            </w:r>
            <w:proofErr w:type="spellEnd"/>
            <w:r w:rsidR="00CC2D8B" w:rsidRPr="00CD2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0E7" w:rsidRPr="00CD20E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20E7" w:rsidRPr="00CD20E7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="00CD20E7" w:rsidRPr="00CD20E7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D20E7" w:rsidRPr="00CD20E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CD20E7" w:rsidRPr="00CD20E7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CD20E7" w:rsidRPr="00CD20E7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CD20E7" w:rsidRPr="00CD20E7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CD20E7" w:rsidRPr="00CD20E7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CD20E7" w:rsidRPr="00CD20E7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CD20E7" w:rsidRPr="00CD20E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14:paraId="301D54EE" w14:textId="05C3B43D" w:rsidR="00CC2D8B" w:rsidRPr="00CD20E7" w:rsidRDefault="00E50DA5" w:rsidP="00BA6492">
            <w:pPr>
              <w:widowControl w:val="0"/>
              <w:tabs>
                <w:tab w:val="left" w:pos="4860"/>
                <w:tab w:val="left" w:pos="5280"/>
                <w:tab w:val="left" w:pos="7920"/>
                <w:tab w:val="right" w:pos="10632"/>
              </w:tabs>
              <w:spacing w:line="360" w:lineRule="auto"/>
              <w:ind w:left="181" w:right="153" w:firstLine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0E7">
              <w:rPr>
                <w:rFonts w:ascii="Arial" w:hAnsi="Arial" w:cs="Arial"/>
                <w:sz w:val="20"/>
                <w:szCs w:val="20"/>
              </w:rPr>
              <w:t>Mitglied/</w:t>
            </w:r>
            <w:proofErr w:type="spellStart"/>
            <w:r w:rsidR="00CC2D8B" w:rsidRPr="00CD20E7">
              <w:rPr>
                <w:rFonts w:ascii="Arial" w:hAnsi="Arial" w:cs="Arial"/>
                <w:sz w:val="20"/>
                <w:szCs w:val="20"/>
              </w:rPr>
              <w:t>Membro</w:t>
            </w:r>
            <w:proofErr w:type="spellEnd"/>
            <w:r w:rsidR="00CC2D8B" w:rsidRPr="00CD2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0E7" w:rsidRPr="00CD20E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20E7" w:rsidRPr="00CD20E7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="00CD20E7" w:rsidRPr="00CD20E7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D20E7" w:rsidRPr="00CD20E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CD20E7" w:rsidRPr="00CD20E7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CD20E7" w:rsidRPr="00CD20E7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CD20E7" w:rsidRPr="00CD20E7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CD20E7" w:rsidRPr="00CD20E7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CD20E7" w:rsidRPr="00CD20E7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CD20E7" w:rsidRPr="00CD20E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14:paraId="70500E24" w14:textId="77777777" w:rsidR="00CC2D8B" w:rsidRPr="00CD20E7" w:rsidRDefault="00CC2D8B" w:rsidP="00BA6492">
            <w:pPr>
              <w:pStyle w:val="berschrift6"/>
              <w:ind w:right="110"/>
              <w:jc w:val="both"/>
              <w:rPr>
                <w:b w:val="0"/>
                <w:i w:val="0"/>
                <w:sz w:val="20"/>
                <w:szCs w:val="20"/>
                <w:lang w:val="de-DE"/>
              </w:rPr>
            </w:pPr>
          </w:p>
        </w:tc>
      </w:tr>
    </w:tbl>
    <w:p w14:paraId="66B32DCD" w14:textId="77777777" w:rsidR="00244DD8" w:rsidRPr="00CD20E7" w:rsidRDefault="00244DD8" w:rsidP="00244DD8">
      <w:pPr>
        <w:widowControl w:val="0"/>
        <w:tabs>
          <w:tab w:val="left" w:pos="4860"/>
          <w:tab w:val="left" w:pos="5280"/>
          <w:tab w:val="left" w:pos="7920"/>
          <w:tab w:val="right" w:pos="10632"/>
        </w:tabs>
        <w:ind w:right="153"/>
        <w:rPr>
          <w:rFonts w:ascii="Arial" w:hAnsi="Arial" w:cs="Arial"/>
          <w:sz w:val="20"/>
          <w:szCs w:val="20"/>
        </w:rPr>
      </w:pPr>
    </w:p>
    <w:p w14:paraId="02F0FCED" w14:textId="77777777" w:rsidR="00244DD8" w:rsidRPr="00CD20E7" w:rsidRDefault="00244DD8" w:rsidP="00C00B05">
      <w:pPr>
        <w:widowControl w:val="0"/>
        <w:tabs>
          <w:tab w:val="left" w:pos="4860"/>
          <w:tab w:val="left" w:pos="7920"/>
        </w:tabs>
        <w:ind w:left="180" w:right="153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2"/>
        <w:gridCol w:w="892"/>
        <w:gridCol w:w="6649"/>
      </w:tblGrid>
      <w:tr w:rsidR="00BA3B12" w:rsidRPr="008865A5" w14:paraId="0539B36A" w14:textId="77777777" w:rsidTr="00BA6492">
        <w:tc>
          <w:tcPr>
            <w:tcW w:w="6768" w:type="dxa"/>
            <w:shd w:val="clear" w:color="auto" w:fill="auto"/>
          </w:tcPr>
          <w:p w14:paraId="7223AF57" w14:textId="77777777" w:rsidR="00BA3B12" w:rsidRPr="00CD20E7" w:rsidRDefault="00BA3B12" w:rsidP="00BA6492">
            <w:pPr>
              <w:pStyle w:val="usobollo"/>
              <w:tabs>
                <w:tab w:val="left" w:pos="0"/>
                <w:tab w:val="left" w:pos="425"/>
              </w:tabs>
              <w:spacing w:before="60" w:after="60" w:line="240" w:lineRule="auto"/>
              <w:jc w:val="both"/>
              <w:rPr>
                <w:rFonts w:cs="Arial"/>
                <w:b/>
                <w:color w:val="FF0000"/>
                <w:sz w:val="20"/>
              </w:rPr>
            </w:pPr>
            <w:r w:rsidRPr="00CD20E7">
              <w:rPr>
                <w:rFonts w:cs="Arial"/>
                <w:b/>
                <w:color w:val="FF0000"/>
                <w:sz w:val="20"/>
              </w:rPr>
              <w:t>Anmerkung:</w:t>
            </w:r>
          </w:p>
          <w:p w14:paraId="5E0A92FE" w14:textId="18DDE835" w:rsidR="00BA3B12" w:rsidRPr="00CD20E7" w:rsidRDefault="00BA3B12" w:rsidP="00BA6492">
            <w:pPr>
              <w:pStyle w:val="usobollo"/>
              <w:tabs>
                <w:tab w:val="left" w:pos="0"/>
                <w:tab w:val="left" w:pos="425"/>
              </w:tabs>
              <w:spacing w:before="60" w:after="60" w:line="240" w:lineRule="auto"/>
              <w:jc w:val="both"/>
              <w:rPr>
                <w:rFonts w:cs="Arial"/>
                <w:b/>
                <w:color w:val="FF0000"/>
                <w:sz w:val="20"/>
              </w:rPr>
            </w:pPr>
            <w:r w:rsidRPr="00CD20E7">
              <w:rPr>
                <w:rFonts w:cs="Arial"/>
                <w:b/>
                <w:color w:val="FF0000"/>
                <w:sz w:val="20"/>
              </w:rPr>
              <w:t xml:space="preserve">im Falle </w:t>
            </w:r>
            <w:r w:rsidR="00523B44" w:rsidRPr="00CD20E7">
              <w:rPr>
                <w:rFonts w:cs="Arial"/>
                <w:b/>
                <w:color w:val="FF0000"/>
                <w:sz w:val="20"/>
              </w:rPr>
              <w:t xml:space="preserve">des </w:t>
            </w:r>
            <w:r w:rsidRPr="00CD20E7">
              <w:rPr>
                <w:rFonts w:cs="Arial"/>
                <w:b/>
                <w:color w:val="FF0000"/>
                <w:sz w:val="20"/>
              </w:rPr>
              <w:t xml:space="preserve">Austausches eines Kommissionsmitgliedes während der Bewertungstätigkeit, muss die von der Ausschreibungsbehörde </w:t>
            </w:r>
            <w:r w:rsidRPr="00CD20E7">
              <w:rPr>
                <w:rFonts w:cs="Arial"/>
                <w:b/>
                <w:color w:val="FF0000"/>
                <w:sz w:val="20"/>
              </w:rPr>
              <w:lastRenderedPageBreak/>
              <w:t xml:space="preserve">ernannte Ersatzperson erklären, dass </w:t>
            </w:r>
            <w:r w:rsidR="00523B44" w:rsidRPr="00CD20E7">
              <w:rPr>
                <w:rFonts w:cs="Arial"/>
                <w:b/>
                <w:color w:val="FF0000"/>
                <w:sz w:val="20"/>
              </w:rPr>
              <w:t xml:space="preserve">sie sich </w:t>
            </w:r>
            <w:r w:rsidRPr="00CD20E7">
              <w:rPr>
                <w:rFonts w:cs="Arial"/>
                <w:b/>
                <w:color w:val="FF0000"/>
                <w:sz w:val="20"/>
              </w:rPr>
              <w:t>alle bis dahin getätigte Handlungen der ausgetauschten Person zu eigen</w:t>
            </w:r>
            <w:r w:rsidR="00523B44" w:rsidRPr="00CD20E7">
              <w:rPr>
                <w:rFonts w:cs="Arial"/>
                <w:b/>
                <w:color w:val="FF0000"/>
                <w:sz w:val="20"/>
              </w:rPr>
              <w:t xml:space="preserve"> macht</w:t>
            </w:r>
            <w:r w:rsidRPr="00CD20E7">
              <w:rPr>
                <w:rFonts w:cs="Arial"/>
                <w:b/>
                <w:color w:val="FF0000"/>
                <w:sz w:val="20"/>
              </w:rPr>
              <w:t>.</w:t>
            </w:r>
          </w:p>
          <w:p w14:paraId="56B60AE4" w14:textId="77777777" w:rsidR="00BA3B12" w:rsidRPr="00CD20E7" w:rsidRDefault="00BA3B12" w:rsidP="00BA6492">
            <w:pPr>
              <w:widowControl w:val="0"/>
              <w:tabs>
                <w:tab w:val="left" w:pos="4860"/>
                <w:tab w:val="left" w:pos="528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0CCA6E5" w14:textId="77777777" w:rsidR="00BA3B12" w:rsidRPr="00CD20E7" w:rsidRDefault="00BA3B12" w:rsidP="00BA6492">
            <w:pPr>
              <w:widowControl w:val="0"/>
              <w:tabs>
                <w:tab w:val="left" w:pos="4860"/>
                <w:tab w:val="left" w:pos="5280"/>
                <w:tab w:val="left" w:pos="7920"/>
                <w:tab w:val="right" w:pos="10632"/>
              </w:tabs>
              <w:ind w:right="1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</w:tcPr>
          <w:p w14:paraId="662B5F67" w14:textId="77777777" w:rsidR="00BA3B12" w:rsidRPr="00CD20E7" w:rsidRDefault="00BA3B12" w:rsidP="00BA6492">
            <w:pPr>
              <w:pStyle w:val="usobollo"/>
              <w:spacing w:before="60" w:after="60" w:line="240" w:lineRule="auto"/>
              <w:ind w:left="72"/>
              <w:jc w:val="both"/>
              <w:rPr>
                <w:rFonts w:cs="Arial"/>
                <w:b/>
                <w:color w:val="FF0000"/>
                <w:sz w:val="20"/>
                <w:lang w:val="it-IT"/>
              </w:rPr>
            </w:pPr>
            <w:r w:rsidRPr="00CD20E7">
              <w:rPr>
                <w:rFonts w:cs="Arial"/>
                <w:b/>
                <w:color w:val="FF0000"/>
                <w:sz w:val="20"/>
                <w:lang w:val="it-IT"/>
              </w:rPr>
              <w:t>Annotazione:</w:t>
            </w:r>
          </w:p>
          <w:p w14:paraId="28F7E5CF" w14:textId="77777777" w:rsidR="00BA3B12" w:rsidRPr="00CD20E7" w:rsidRDefault="00BA3B12" w:rsidP="00BA6492">
            <w:pPr>
              <w:pStyle w:val="usobollo"/>
              <w:spacing w:before="60" w:after="60" w:line="240" w:lineRule="auto"/>
              <w:ind w:left="72"/>
              <w:jc w:val="both"/>
              <w:rPr>
                <w:rFonts w:cs="Arial"/>
                <w:b/>
                <w:color w:val="FF0000"/>
                <w:sz w:val="20"/>
                <w:lang w:val="it-IT"/>
              </w:rPr>
            </w:pPr>
            <w:r w:rsidRPr="00CD20E7">
              <w:rPr>
                <w:rFonts w:cs="Arial"/>
                <w:b/>
                <w:color w:val="FF0000"/>
                <w:sz w:val="20"/>
                <w:lang w:val="it-IT"/>
              </w:rPr>
              <w:t xml:space="preserve">In caso di sostituzione di un membro della commissione nel corso della procedura di valutazione, il sostituto nominato dall'Autorità di </w:t>
            </w:r>
            <w:r w:rsidRPr="00CD20E7">
              <w:rPr>
                <w:rFonts w:cs="Arial"/>
                <w:b/>
                <w:color w:val="FF0000"/>
                <w:sz w:val="20"/>
                <w:lang w:val="it-IT"/>
              </w:rPr>
              <w:lastRenderedPageBreak/>
              <w:t>gara deve dichiarare di fare proprie tutte le attività del soggetto sost</w:t>
            </w:r>
            <w:r w:rsidR="00523B44" w:rsidRPr="00CD20E7">
              <w:rPr>
                <w:rFonts w:cs="Arial"/>
                <w:b/>
                <w:color w:val="FF0000"/>
                <w:sz w:val="20"/>
                <w:lang w:val="it-IT"/>
              </w:rPr>
              <w:t>it</w:t>
            </w:r>
            <w:r w:rsidRPr="00CD20E7">
              <w:rPr>
                <w:rFonts w:cs="Arial"/>
                <w:b/>
                <w:color w:val="FF0000"/>
                <w:sz w:val="20"/>
                <w:lang w:val="it-IT"/>
              </w:rPr>
              <w:t>uito.</w:t>
            </w:r>
          </w:p>
          <w:p w14:paraId="4938058C" w14:textId="77777777" w:rsidR="00BA3B12" w:rsidRPr="00CD20E7" w:rsidRDefault="00BA3B12" w:rsidP="00BA6492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BA3B12" w:rsidRPr="008865A5" w14:paraId="201CF2FD" w14:textId="77777777" w:rsidTr="00BA6492">
        <w:tc>
          <w:tcPr>
            <w:tcW w:w="6768" w:type="dxa"/>
            <w:shd w:val="clear" w:color="auto" w:fill="auto"/>
          </w:tcPr>
          <w:p w14:paraId="11A49E09" w14:textId="77777777" w:rsidR="00BA3B12" w:rsidRPr="00CD20E7" w:rsidRDefault="00BA3B12" w:rsidP="00BA6492">
            <w:pPr>
              <w:pStyle w:val="usobollo"/>
              <w:tabs>
                <w:tab w:val="left" w:pos="0"/>
                <w:tab w:val="left" w:pos="425"/>
              </w:tabs>
              <w:spacing w:before="60" w:after="60" w:line="240" w:lineRule="auto"/>
              <w:jc w:val="both"/>
              <w:rPr>
                <w:rFonts w:cs="Arial"/>
                <w:b/>
                <w:sz w:val="20"/>
              </w:rPr>
            </w:pPr>
            <w:r w:rsidRPr="00CD20E7">
              <w:rPr>
                <w:rFonts w:cs="Arial"/>
                <w:b/>
                <w:sz w:val="20"/>
              </w:rPr>
              <w:lastRenderedPageBreak/>
              <w:t xml:space="preserve">Anlage: </w:t>
            </w:r>
          </w:p>
          <w:p w14:paraId="734F7F68" w14:textId="7EBF238C" w:rsidR="00BA3B12" w:rsidRPr="00CD20E7" w:rsidRDefault="00BA3B12" w:rsidP="00BA6492">
            <w:pPr>
              <w:widowControl w:val="0"/>
              <w:tabs>
                <w:tab w:val="left" w:pos="4860"/>
                <w:tab w:val="left" w:pos="7920"/>
              </w:tabs>
              <w:ind w:right="1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Bewertungstabelle und </w:t>
            </w:r>
            <w:r w:rsidR="00CD20E7" w:rsidRPr="00CD20E7">
              <w:rPr>
                <w:rFonts w:ascii="Arial" w:hAnsi="Arial" w:cs="Arial"/>
                <w:b/>
                <w:bCs/>
                <w:sz w:val="20"/>
                <w:szCs w:val="20"/>
              </w:rPr>
              <w:t>Punktezuweisung -</w:t>
            </w:r>
            <w:r w:rsidRPr="00CD2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Anlage A</w:t>
            </w:r>
          </w:p>
          <w:p w14:paraId="4BD7A534" w14:textId="77777777" w:rsidR="00BA3B12" w:rsidRPr="00CD20E7" w:rsidRDefault="00BA3B12" w:rsidP="00BA6492">
            <w:pPr>
              <w:pStyle w:val="usobollo"/>
              <w:tabs>
                <w:tab w:val="left" w:pos="0"/>
                <w:tab w:val="left" w:pos="425"/>
              </w:tabs>
              <w:spacing w:before="60" w:after="60" w:line="240" w:lineRule="auto"/>
              <w:jc w:val="both"/>
              <w:rPr>
                <w:rFonts w:cs="Arial"/>
                <w:b/>
                <w:i/>
                <w:color w:val="FF0000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AE98F70" w14:textId="77777777" w:rsidR="00BA3B12" w:rsidRPr="00CD20E7" w:rsidRDefault="00BA3B12" w:rsidP="00BA6492">
            <w:pPr>
              <w:widowControl w:val="0"/>
              <w:tabs>
                <w:tab w:val="left" w:pos="4860"/>
                <w:tab w:val="left" w:pos="5280"/>
                <w:tab w:val="left" w:pos="7920"/>
                <w:tab w:val="right" w:pos="10632"/>
              </w:tabs>
              <w:ind w:righ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</w:tcPr>
          <w:p w14:paraId="5D308378" w14:textId="77777777" w:rsidR="00BA3B12" w:rsidRPr="00CD20E7" w:rsidRDefault="00BA3B12" w:rsidP="00BA6492">
            <w:pPr>
              <w:pStyle w:val="usobollo"/>
              <w:spacing w:before="60" w:after="60" w:line="240" w:lineRule="auto"/>
              <w:ind w:left="72"/>
              <w:jc w:val="both"/>
              <w:rPr>
                <w:rFonts w:cs="Arial"/>
                <w:b/>
                <w:sz w:val="20"/>
                <w:lang w:val="it-IT"/>
              </w:rPr>
            </w:pPr>
            <w:r w:rsidRPr="00CD20E7">
              <w:rPr>
                <w:rFonts w:cs="Arial"/>
                <w:b/>
                <w:sz w:val="20"/>
                <w:lang w:val="it-IT"/>
              </w:rPr>
              <w:t>Allegato:</w:t>
            </w:r>
          </w:p>
          <w:p w14:paraId="29306CE2" w14:textId="29F9A980" w:rsidR="00BA3B12" w:rsidRPr="00CD20E7" w:rsidRDefault="00BA3B12" w:rsidP="00BA6492">
            <w:pPr>
              <w:widowControl w:val="0"/>
              <w:tabs>
                <w:tab w:val="left" w:pos="4860"/>
                <w:tab w:val="left" w:pos="7920"/>
              </w:tabs>
              <w:ind w:left="72" w:right="153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CD20E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Tabella di valutazion</w:t>
            </w:r>
            <w:r w:rsidR="00CD20E7" w:rsidRPr="00CD20E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 ed attribuzione dei punteggi -</w:t>
            </w:r>
            <w:r w:rsidRPr="00CD20E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Allegato A</w:t>
            </w:r>
          </w:p>
          <w:p w14:paraId="41CDEF38" w14:textId="77777777" w:rsidR="00BA3B12" w:rsidRPr="00CD20E7" w:rsidRDefault="00BA3B12" w:rsidP="00BA6492">
            <w:pPr>
              <w:widowControl w:val="0"/>
              <w:tabs>
                <w:tab w:val="left" w:pos="4860"/>
                <w:tab w:val="left" w:pos="7920"/>
              </w:tabs>
              <w:ind w:left="72" w:right="153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145F1E60" w14:textId="77777777" w:rsidR="00BA3B12" w:rsidRPr="00CD20E7" w:rsidRDefault="00BA3B12" w:rsidP="00BA6492">
            <w:pPr>
              <w:pStyle w:val="usobollo"/>
              <w:spacing w:before="60" w:after="60" w:line="240" w:lineRule="auto"/>
              <w:ind w:left="72"/>
              <w:jc w:val="both"/>
              <w:rPr>
                <w:rFonts w:cs="Arial"/>
                <w:b/>
                <w:i/>
                <w:color w:val="FF0000"/>
                <w:sz w:val="20"/>
                <w:lang w:val="it-IT"/>
              </w:rPr>
            </w:pPr>
          </w:p>
        </w:tc>
      </w:tr>
    </w:tbl>
    <w:p w14:paraId="11A28A89" w14:textId="77777777" w:rsidR="00BA3B12" w:rsidRPr="009B47B2" w:rsidRDefault="00BA3B12" w:rsidP="00C00B05">
      <w:pPr>
        <w:widowControl w:val="0"/>
        <w:tabs>
          <w:tab w:val="left" w:pos="4860"/>
          <w:tab w:val="left" w:pos="7920"/>
        </w:tabs>
        <w:ind w:left="180" w:right="153"/>
        <w:rPr>
          <w:rFonts w:ascii="Arial" w:hAnsi="Arial" w:cs="Arial"/>
          <w:b/>
          <w:bCs/>
          <w:sz w:val="20"/>
          <w:szCs w:val="20"/>
          <w:lang w:val="it-IT"/>
        </w:rPr>
      </w:pPr>
    </w:p>
    <w:sectPr w:rsidR="00BA3B12" w:rsidRPr="009B47B2">
      <w:footerReference w:type="even" r:id="rId7"/>
      <w:footerReference w:type="default" r:id="rId8"/>
      <w:type w:val="continuous"/>
      <w:pgSz w:w="16840" w:h="11907" w:orient="landscape" w:code="9"/>
      <w:pgMar w:top="1134" w:right="1179" w:bottom="113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624E" w14:textId="77777777" w:rsidR="00864F16" w:rsidRDefault="00864F16">
      <w:r>
        <w:separator/>
      </w:r>
    </w:p>
  </w:endnote>
  <w:endnote w:type="continuationSeparator" w:id="0">
    <w:p w14:paraId="1A4AB7AE" w14:textId="77777777" w:rsidR="00864F16" w:rsidRDefault="0086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ECDC5" w14:textId="77777777" w:rsidR="00D208E3" w:rsidRDefault="00D208E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28C4D9" w14:textId="77777777" w:rsidR="00D208E3" w:rsidRDefault="00D208E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4911" w14:textId="5A1D1C12" w:rsidR="00D208E3" w:rsidRDefault="00D208E3">
    <w:pPr>
      <w:pStyle w:val="Fuzeile"/>
      <w:tabs>
        <w:tab w:val="clear" w:pos="4536"/>
        <w:tab w:val="center" w:pos="5387"/>
      </w:tabs>
      <w:ind w:right="360"/>
      <w:jc w:val="center"/>
      <w:rPr>
        <w:rStyle w:val="Seitenzahl"/>
        <w:rFonts w:ascii="Arial" w:hAnsi="Arial" w:cs="Arial"/>
        <w:sz w:val="18"/>
        <w:szCs w:val="18"/>
      </w:rPr>
    </w:pPr>
    <w:proofErr w:type="spellStart"/>
    <w:r w:rsidRPr="004D13CE">
      <w:rPr>
        <w:rStyle w:val="Seitenzahl"/>
        <w:rFonts w:ascii="Arial" w:hAnsi="Arial" w:cs="Arial"/>
        <w:sz w:val="18"/>
        <w:szCs w:val="18"/>
        <w:lang w:val="it-IT"/>
      </w:rPr>
      <w:t>Seite</w:t>
    </w:r>
    <w:proofErr w:type="spellEnd"/>
    <w:r w:rsidRPr="004D13CE">
      <w:rPr>
        <w:rStyle w:val="Seitenzahl"/>
        <w:rFonts w:ascii="Arial" w:hAnsi="Arial" w:cs="Arial"/>
        <w:sz w:val="18"/>
        <w:szCs w:val="18"/>
        <w:lang w:val="it-IT"/>
      </w:rPr>
      <w:t xml:space="preserve"> </w:t>
    </w:r>
    <w:r>
      <w:rPr>
        <w:rStyle w:val="Seitenzahl"/>
        <w:rFonts w:ascii="Arial" w:hAnsi="Arial" w:cs="Arial"/>
        <w:sz w:val="18"/>
        <w:szCs w:val="18"/>
        <w:lang w:val="it-IT"/>
      </w:rPr>
      <w:t xml:space="preserve">/ pag. </w:t>
    </w:r>
    <w:r w:rsidRPr="004D13CE">
      <w:rPr>
        <w:rStyle w:val="Seitenzahl"/>
        <w:rFonts w:ascii="Arial" w:hAnsi="Arial" w:cs="Arial"/>
        <w:sz w:val="18"/>
        <w:szCs w:val="18"/>
      </w:rPr>
      <w:fldChar w:fldCharType="begin"/>
    </w:r>
    <w:r w:rsidRPr="004D13C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4D13CE">
      <w:rPr>
        <w:rStyle w:val="Seitenzahl"/>
        <w:rFonts w:ascii="Arial" w:hAnsi="Arial" w:cs="Arial"/>
        <w:sz w:val="18"/>
        <w:szCs w:val="18"/>
      </w:rPr>
      <w:fldChar w:fldCharType="separate"/>
    </w:r>
    <w:r w:rsidR="000834F9">
      <w:rPr>
        <w:rStyle w:val="Seitenzahl"/>
        <w:rFonts w:ascii="Arial" w:hAnsi="Arial" w:cs="Arial"/>
        <w:noProof/>
        <w:sz w:val="18"/>
        <w:szCs w:val="18"/>
      </w:rPr>
      <w:t>1</w:t>
    </w:r>
    <w:r w:rsidRPr="004D13CE">
      <w:rPr>
        <w:rStyle w:val="Seitenzahl"/>
        <w:rFonts w:ascii="Arial" w:hAnsi="Arial" w:cs="Arial"/>
        <w:sz w:val="18"/>
        <w:szCs w:val="18"/>
      </w:rPr>
      <w:fldChar w:fldCharType="end"/>
    </w:r>
    <w:r w:rsidR="00464E6C">
      <w:rPr>
        <w:rStyle w:val="Seitenzahl"/>
        <w:rFonts w:ascii="Arial" w:hAnsi="Arial" w:cs="Arial"/>
        <w:sz w:val="18"/>
        <w:szCs w:val="18"/>
      </w:rPr>
      <w:t xml:space="preserve"> von /</w:t>
    </w:r>
    <w:r w:rsidR="00205C37">
      <w:rPr>
        <w:rStyle w:val="Seitenzahl"/>
        <w:rFonts w:ascii="Arial" w:hAnsi="Arial" w:cs="Arial"/>
        <w:sz w:val="18"/>
        <w:szCs w:val="18"/>
      </w:rPr>
      <w:t xml:space="preserve"> </w:t>
    </w:r>
    <w:r w:rsidR="00464E6C">
      <w:rPr>
        <w:rStyle w:val="Seitenzahl"/>
        <w:rFonts w:ascii="Arial" w:hAnsi="Arial" w:cs="Arial"/>
        <w:sz w:val="18"/>
        <w:szCs w:val="18"/>
      </w:rPr>
      <w:t xml:space="preserve">di </w:t>
    </w:r>
    <w:r w:rsidRPr="004D13CE">
      <w:rPr>
        <w:rStyle w:val="Seitenzahl"/>
        <w:rFonts w:ascii="Arial" w:hAnsi="Arial" w:cs="Arial"/>
        <w:sz w:val="18"/>
        <w:szCs w:val="18"/>
      </w:rPr>
      <w:fldChar w:fldCharType="begin"/>
    </w:r>
    <w:r w:rsidRPr="004D13CE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4D13CE">
      <w:rPr>
        <w:rStyle w:val="Seitenzahl"/>
        <w:rFonts w:ascii="Arial" w:hAnsi="Arial" w:cs="Arial"/>
        <w:sz w:val="18"/>
        <w:szCs w:val="18"/>
      </w:rPr>
      <w:fldChar w:fldCharType="separate"/>
    </w:r>
    <w:r w:rsidR="000834F9">
      <w:rPr>
        <w:rStyle w:val="Seitenzahl"/>
        <w:rFonts w:ascii="Arial" w:hAnsi="Arial" w:cs="Arial"/>
        <w:noProof/>
        <w:sz w:val="18"/>
        <w:szCs w:val="18"/>
      </w:rPr>
      <w:t>3</w:t>
    </w:r>
    <w:r w:rsidRPr="004D13CE">
      <w:rPr>
        <w:rStyle w:val="Seitenzahl"/>
        <w:rFonts w:ascii="Arial" w:hAnsi="Arial" w:cs="Arial"/>
        <w:sz w:val="18"/>
        <w:szCs w:val="18"/>
      </w:rPr>
      <w:fldChar w:fldCharType="end"/>
    </w:r>
  </w:p>
  <w:p w14:paraId="7BF4F0B5" w14:textId="39AC93D6" w:rsidR="00464E6C" w:rsidRPr="00B554FC" w:rsidRDefault="00464E6C" w:rsidP="00464E6C">
    <w:pPr>
      <w:pStyle w:val="Fuzeile"/>
      <w:jc w:val="right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8F4F0" w14:textId="77777777" w:rsidR="00864F16" w:rsidRDefault="00864F16">
      <w:r>
        <w:separator/>
      </w:r>
    </w:p>
  </w:footnote>
  <w:footnote w:type="continuationSeparator" w:id="0">
    <w:p w14:paraId="167EF161" w14:textId="77777777" w:rsidR="00864F16" w:rsidRDefault="0086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25E45"/>
    <w:multiLevelType w:val="multilevel"/>
    <w:tmpl w:val="A8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6"/>
    <w:rsid w:val="000063D6"/>
    <w:rsid w:val="0002578E"/>
    <w:rsid w:val="00062FD6"/>
    <w:rsid w:val="000834F9"/>
    <w:rsid w:val="0009467E"/>
    <w:rsid w:val="000C4842"/>
    <w:rsid w:val="000E3B7A"/>
    <w:rsid w:val="00197F54"/>
    <w:rsid w:val="001B0FBE"/>
    <w:rsid w:val="001C7D98"/>
    <w:rsid w:val="001E359E"/>
    <w:rsid w:val="00200F1C"/>
    <w:rsid w:val="00205C37"/>
    <w:rsid w:val="00244DD8"/>
    <w:rsid w:val="002952FB"/>
    <w:rsid w:val="002B7D25"/>
    <w:rsid w:val="002D351B"/>
    <w:rsid w:val="002D559E"/>
    <w:rsid w:val="002E0DB4"/>
    <w:rsid w:val="002F5DE6"/>
    <w:rsid w:val="00331E2E"/>
    <w:rsid w:val="00347D73"/>
    <w:rsid w:val="00360FD6"/>
    <w:rsid w:val="00386E0F"/>
    <w:rsid w:val="00395558"/>
    <w:rsid w:val="003A3DC6"/>
    <w:rsid w:val="003D06CE"/>
    <w:rsid w:val="004136E1"/>
    <w:rsid w:val="00464E6C"/>
    <w:rsid w:val="00466901"/>
    <w:rsid w:val="00483B37"/>
    <w:rsid w:val="004915A1"/>
    <w:rsid w:val="004C6808"/>
    <w:rsid w:val="004D13CE"/>
    <w:rsid w:val="004D5217"/>
    <w:rsid w:val="004E5148"/>
    <w:rsid w:val="00511A54"/>
    <w:rsid w:val="00523B44"/>
    <w:rsid w:val="0056453B"/>
    <w:rsid w:val="00572D43"/>
    <w:rsid w:val="00580E2F"/>
    <w:rsid w:val="00590AF3"/>
    <w:rsid w:val="005A1865"/>
    <w:rsid w:val="005A5D68"/>
    <w:rsid w:val="005D4EAD"/>
    <w:rsid w:val="00657DDF"/>
    <w:rsid w:val="006865D5"/>
    <w:rsid w:val="006E1826"/>
    <w:rsid w:val="00713AB2"/>
    <w:rsid w:val="00744E18"/>
    <w:rsid w:val="007647C3"/>
    <w:rsid w:val="007A006B"/>
    <w:rsid w:val="007A69E6"/>
    <w:rsid w:val="007D615D"/>
    <w:rsid w:val="00836E80"/>
    <w:rsid w:val="00864F16"/>
    <w:rsid w:val="008865A5"/>
    <w:rsid w:val="008D3C66"/>
    <w:rsid w:val="008E593E"/>
    <w:rsid w:val="008F2568"/>
    <w:rsid w:val="0094207E"/>
    <w:rsid w:val="00975F6C"/>
    <w:rsid w:val="00991075"/>
    <w:rsid w:val="009A10A6"/>
    <w:rsid w:val="009B47B2"/>
    <w:rsid w:val="009E0C28"/>
    <w:rsid w:val="009E2705"/>
    <w:rsid w:val="00A708A0"/>
    <w:rsid w:val="00AA6978"/>
    <w:rsid w:val="00AB0A2D"/>
    <w:rsid w:val="00AE0A2C"/>
    <w:rsid w:val="00B269C5"/>
    <w:rsid w:val="00B43D0A"/>
    <w:rsid w:val="00B54705"/>
    <w:rsid w:val="00B55EBA"/>
    <w:rsid w:val="00B73BB6"/>
    <w:rsid w:val="00BA3B12"/>
    <w:rsid w:val="00BA6492"/>
    <w:rsid w:val="00BB7B48"/>
    <w:rsid w:val="00C00B05"/>
    <w:rsid w:val="00C11BF4"/>
    <w:rsid w:val="00C369CE"/>
    <w:rsid w:val="00C429F1"/>
    <w:rsid w:val="00C56BBB"/>
    <w:rsid w:val="00C74526"/>
    <w:rsid w:val="00C75664"/>
    <w:rsid w:val="00CC2D8B"/>
    <w:rsid w:val="00CD20E7"/>
    <w:rsid w:val="00D0731A"/>
    <w:rsid w:val="00D208E3"/>
    <w:rsid w:val="00D212E2"/>
    <w:rsid w:val="00D851D2"/>
    <w:rsid w:val="00DD0395"/>
    <w:rsid w:val="00DD06BA"/>
    <w:rsid w:val="00DD7001"/>
    <w:rsid w:val="00E236AF"/>
    <w:rsid w:val="00E50DA5"/>
    <w:rsid w:val="00E53FAE"/>
    <w:rsid w:val="00E60AC9"/>
    <w:rsid w:val="00E67505"/>
    <w:rsid w:val="00E910CC"/>
    <w:rsid w:val="00EA1F7D"/>
    <w:rsid w:val="00F17949"/>
    <w:rsid w:val="00F63A39"/>
    <w:rsid w:val="00F65630"/>
    <w:rsid w:val="00F708A3"/>
    <w:rsid w:val="00F82788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4F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97F5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295"/>
      <w:jc w:val="center"/>
      <w:outlineLvl w:val="0"/>
    </w:pPr>
    <w:rPr>
      <w:rFonts w:ascii="Book Antiqua" w:hAnsi="Book Antiqua"/>
      <w:b/>
      <w:sz w:val="20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cap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2"/>
      </w:tabs>
      <w:spacing w:line="300" w:lineRule="exact"/>
      <w:jc w:val="center"/>
      <w:outlineLvl w:val="2"/>
    </w:pPr>
    <w:rPr>
      <w:rFonts w:ascii="Arial" w:hAnsi="Arial"/>
      <w:b/>
      <w:i/>
      <w:caps/>
      <w:sz w:val="22"/>
      <w:szCs w:val="20"/>
      <w:u w:val="single"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before="120"/>
      <w:jc w:val="center"/>
      <w:outlineLvl w:val="4"/>
    </w:pPr>
    <w:rPr>
      <w:b/>
      <w:caps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962"/>
      </w:tabs>
      <w:jc w:val="center"/>
      <w:outlineLvl w:val="5"/>
    </w:pPr>
    <w:rPr>
      <w:rFonts w:ascii="Arial" w:hAnsi="Arial" w:cs="Arial"/>
      <w:b/>
      <w:i/>
      <w:szCs w:val="22"/>
      <w:lang w:val="it-IT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962"/>
      </w:tabs>
      <w:jc w:val="both"/>
      <w:outlineLvl w:val="6"/>
    </w:pPr>
    <w:rPr>
      <w:b/>
      <w:i/>
      <w:sz w:val="22"/>
      <w:szCs w:val="22"/>
      <w:lang w:val="it-IT" w:eastAsia="it-IT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jc w:val="center"/>
      <w:outlineLvl w:val="7"/>
    </w:pPr>
    <w:rPr>
      <w:rFonts w:ascii="Book Antiqua" w:hAnsi="Book Antiqua"/>
      <w:b/>
      <w:sz w:val="32"/>
    </w:rPr>
  </w:style>
  <w:style w:type="paragraph" w:styleId="berschrift9">
    <w:name w:val="heading 9"/>
    <w:basedOn w:val="Standard"/>
    <w:next w:val="Standard"/>
    <w:qFormat/>
    <w:pPr>
      <w:keepNext/>
      <w:tabs>
        <w:tab w:val="right" w:pos="4111"/>
      </w:tabs>
      <w:jc w:val="both"/>
      <w:outlineLvl w:val="8"/>
    </w:pPr>
    <w:rPr>
      <w:rFonts w:ascii="Arial" w:hAnsi="Arial"/>
      <w:i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/>
      <w:b/>
      <w:caps/>
      <w:sz w:val="28"/>
      <w:szCs w:val="20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right" w:pos="2992"/>
      </w:tabs>
      <w:spacing w:before="120" w:after="120"/>
      <w:jc w:val="both"/>
    </w:pPr>
    <w:rPr>
      <w:rFonts w:ascii="Book Antiqua" w:hAnsi="Book Antiqua"/>
      <w:i/>
      <w:iCs/>
      <w:sz w:val="22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spacing w:before="120"/>
      <w:jc w:val="both"/>
    </w:pPr>
    <w:rPr>
      <w:rFonts w:ascii="Book Antiqua" w:hAnsi="Book Antiqua"/>
      <w:sz w:val="18"/>
    </w:rPr>
  </w:style>
  <w:style w:type="paragraph" w:customStyle="1" w:styleId="vertragabsatz">
    <w:name w:val="vertrag absatz"/>
    <w:pPr>
      <w:spacing w:line="566" w:lineRule="exact"/>
      <w:ind w:left="1008"/>
      <w:jc w:val="both"/>
    </w:pPr>
    <w:rPr>
      <w:rFonts w:ascii="Courier" w:hAnsi="Courier"/>
      <w:sz w:val="24"/>
      <w:lang w:val="de-DE" w:eastAsia="de-DE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usobollo">
    <w:name w:val="usobollo"/>
    <w:basedOn w:val="Standard"/>
    <w:pPr>
      <w:widowControl w:val="0"/>
      <w:spacing w:line="567" w:lineRule="exact"/>
    </w:pPr>
    <w:rPr>
      <w:rFonts w:ascii="Arial" w:hAnsi="Arial"/>
      <w:szCs w:val="20"/>
      <w:lang w:eastAsia="it-IT"/>
    </w:rPr>
  </w:style>
  <w:style w:type="paragraph" w:styleId="Textkrper-Einzug2">
    <w:name w:val="Body Text Indent 2"/>
    <w:basedOn w:val="Standard"/>
    <w:pPr>
      <w:ind w:left="720"/>
    </w:pPr>
    <w:rPr>
      <w:rFonts w:ascii="Book Antiqua" w:hAnsi="Book Antiqua"/>
      <w:sz w:val="22"/>
    </w:rPr>
  </w:style>
  <w:style w:type="paragraph" w:styleId="Textkrper-Einzug3">
    <w:name w:val="Body Text Indent 3"/>
    <w:basedOn w:val="Standard"/>
    <w:pPr>
      <w:ind w:left="390"/>
    </w:pPr>
    <w:rPr>
      <w:sz w:val="22"/>
    </w:rPr>
  </w:style>
  <w:style w:type="paragraph" w:styleId="Blocktext">
    <w:name w:val="Block Text"/>
    <w:basedOn w:val="Standard"/>
    <w:pPr>
      <w:widowControl w:val="0"/>
      <w:tabs>
        <w:tab w:val="left" w:pos="3261"/>
        <w:tab w:val="left" w:pos="8647"/>
      </w:tabs>
      <w:ind w:left="708" w:right="153"/>
      <w:jc w:val="both"/>
    </w:pPr>
    <w:rPr>
      <w:sz w:val="22"/>
    </w:rPr>
  </w:style>
  <w:style w:type="paragraph" w:customStyle="1" w:styleId="Stile1">
    <w:name w:val="Stile1"/>
    <w:basedOn w:val="Standard"/>
    <w:pPr>
      <w:jc w:val="both"/>
    </w:pPr>
    <w:rPr>
      <w:szCs w:val="20"/>
      <w:lang w:val="it-I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ZchnZchnCarattereCarattereZchnZchn">
    <w:name w:val="Zchn Zchn Carattere Carattere Zchn Zchn"/>
    <w:basedOn w:val="Standard"/>
    <w:rsid w:val="00C369C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ellenraster">
    <w:name w:val="Table Grid"/>
    <w:basedOn w:val="NormaleTabelle"/>
    <w:rsid w:val="00F6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64E6C"/>
  </w:style>
  <w:style w:type="character" w:customStyle="1" w:styleId="KommentartextZchn">
    <w:name w:val="Kommentartext Zchn"/>
    <w:link w:val="Kommentartext"/>
    <w:semiHidden/>
    <w:rsid w:val="000C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988</Words>
  <Characters>6948</Characters>
  <Application>Microsoft Office Word</Application>
  <DocSecurity>0</DocSecurity>
  <Lines>57</Lines>
  <Paragraphs>15</Paragraphs>
  <ScaleCrop>false</ScaleCrop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2021-02-23T14:30:00Z</dcterms:created>
  <dcterms:modified xsi:type="dcterms:W3CDTF">2021-02-23T14:30:00Z</dcterms:modified>
</cp:coreProperties>
</file>