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62"/>
        <w:gridCol w:w="2508"/>
        <w:gridCol w:w="4158"/>
      </w:tblGrid>
      <w:tr w:rsidR="00DC0139" w14:paraId="5C3DC0A1" w14:textId="77777777" w:rsidTr="00F57A40">
        <w:trPr>
          <w:trHeight w:val="465"/>
        </w:trPr>
        <w:tc>
          <w:tcPr>
            <w:tcW w:w="3614" w:type="dxa"/>
            <w:gridSpan w:val="2"/>
            <w:tcBorders>
              <w:bottom w:val="nil"/>
              <w:right w:val="nil"/>
            </w:tcBorders>
          </w:tcPr>
          <w:p w14:paraId="4031625A" w14:textId="77777777" w:rsidR="00DC0139" w:rsidRDefault="00000000">
            <w:pPr>
              <w:pStyle w:val="TableParagraph"/>
              <w:spacing w:line="230" w:lineRule="atLeast"/>
              <w:ind w:left="585" w:right="2339" w:hanging="240"/>
              <w:rPr>
                <w:b/>
                <w:sz w:val="20"/>
              </w:rPr>
            </w:pPr>
            <w:r>
              <w:rPr>
                <w:b/>
                <w:spacing w:val="-2"/>
                <w:sz w:val="20"/>
              </w:rPr>
              <w:t xml:space="preserve">Formblatt </w:t>
            </w:r>
            <w:r>
              <w:rPr>
                <w:b/>
                <w:spacing w:val="-4"/>
                <w:sz w:val="20"/>
              </w:rPr>
              <w:t>2024</w:t>
            </w:r>
          </w:p>
        </w:tc>
        <w:tc>
          <w:tcPr>
            <w:tcW w:w="2508" w:type="dxa"/>
            <w:tcBorders>
              <w:left w:val="nil"/>
              <w:bottom w:val="nil"/>
              <w:right w:val="nil"/>
            </w:tcBorders>
          </w:tcPr>
          <w:p w14:paraId="4196F3D5" w14:textId="77777777" w:rsidR="00DC0139" w:rsidRDefault="00DC0139">
            <w:pPr>
              <w:pStyle w:val="TableParagraph"/>
              <w:ind w:left="0"/>
              <w:rPr>
                <w:rFonts w:ascii="Times New Roman"/>
                <w:sz w:val="20"/>
              </w:rPr>
            </w:pPr>
          </w:p>
        </w:tc>
        <w:tc>
          <w:tcPr>
            <w:tcW w:w="4158" w:type="dxa"/>
            <w:tcBorders>
              <w:left w:val="nil"/>
              <w:bottom w:val="nil"/>
            </w:tcBorders>
          </w:tcPr>
          <w:p w14:paraId="571503C0" w14:textId="77777777" w:rsidR="00DC0139" w:rsidRDefault="00DC0139">
            <w:pPr>
              <w:pStyle w:val="TableParagraph"/>
              <w:ind w:left="0"/>
              <w:rPr>
                <w:rFonts w:ascii="Times New Roman"/>
                <w:sz w:val="20"/>
              </w:rPr>
            </w:pPr>
          </w:p>
        </w:tc>
      </w:tr>
      <w:tr w:rsidR="00DC0139" w14:paraId="266EBFB9" w14:textId="77777777">
        <w:trPr>
          <w:trHeight w:val="575"/>
        </w:trPr>
        <w:tc>
          <w:tcPr>
            <w:tcW w:w="10280" w:type="dxa"/>
            <w:gridSpan w:val="4"/>
            <w:tcBorders>
              <w:top w:val="nil"/>
              <w:bottom w:val="nil"/>
            </w:tcBorders>
          </w:tcPr>
          <w:p w14:paraId="4813BF33" w14:textId="707A0E46" w:rsidR="00DC0139" w:rsidRDefault="00000000">
            <w:pPr>
              <w:pStyle w:val="TableParagraph"/>
              <w:spacing w:line="227" w:lineRule="exact"/>
              <w:ind w:left="4817"/>
              <w:rPr>
                <w:sz w:val="20"/>
              </w:rPr>
            </w:pPr>
            <w:r>
              <w:rPr>
                <w:sz w:val="20"/>
              </w:rPr>
              <w:t>An</w:t>
            </w:r>
            <w:r>
              <w:rPr>
                <w:spacing w:val="-1"/>
                <w:sz w:val="20"/>
              </w:rPr>
              <w:t xml:space="preserve"> </w:t>
            </w:r>
            <w:r w:rsidR="00A65D54">
              <w:rPr>
                <w:spacing w:val="-5"/>
                <w:sz w:val="20"/>
              </w:rPr>
              <w:t>die</w:t>
            </w:r>
          </w:p>
          <w:p w14:paraId="389AD1C8" w14:textId="38B8EBFE" w:rsidR="00DC0139" w:rsidRDefault="00CC0B93">
            <w:pPr>
              <w:pStyle w:val="TableParagraph"/>
              <w:ind w:left="4817"/>
              <w:rPr>
                <w:b/>
                <w:sz w:val="20"/>
              </w:rPr>
            </w:pPr>
            <w:r>
              <w:rPr>
                <w:b/>
                <w:spacing w:val="-2"/>
                <w:sz w:val="20"/>
              </w:rPr>
              <w:t>Bezirksgemeinschaft Pustertal</w:t>
            </w:r>
          </w:p>
        </w:tc>
      </w:tr>
      <w:tr w:rsidR="00DC0139" w:rsidRPr="00A65D54" w14:paraId="6BBDE842" w14:textId="77777777">
        <w:trPr>
          <w:trHeight w:val="742"/>
        </w:trPr>
        <w:tc>
          <w:tcPr>
            <w:tcW w:w="10280" w:type="dxa"/>
            <w:gridSpan w:val="4"/>
            <w:tcBorders>
              <w:top w:val="nil"/>
              <w:bottom w:val="nil"/>
            </w:tcBorders>
          </w:tcPr>
          <w:p w14:paraId="01BDDC6D" w14:textId="2E6ED6A2" w:rsidR="00DC0139" w:rsidRPr="00A65D54" w:rsidRDefault="00000000" w:rsidP="002141CF">
            <w:pPr>
              <w:pStyle w:val="TableParagraph"/>
              <w:spacing w:before="112" w:line="276" w:lineRule="auto"/>
              <w:ind w:left="4817" w:right="1318"/>
              <w:rPr>
                <w:sz w:val="20"/>
              </w:rPr>
            </w:pPr>
            <w:r w:rsidRPr="00A65D54">
              <w:rPr>
                <w:sz w:val="20"/>
              </w:rPr>
              <w:t>E-Mail:</w:t>
            </w:r>
            <w:r w:rsidR="00A65D54" w:rsidRPr="00A65D54">
              <w:rPr>
                <w:sz w:val="20"/>
              </w:rPr>
              <w:br/>
            </w:r>
            <w:hyperlink r:id="rId5" w:history="1">
              <w:r w:rsidR="00A65D54" w:rsidRPr="00A65D54">
                <w:rPr>
                  <w:rStyle w:val="Hyperlink"/>
                  <w:spacing w:val="-2"/>
                  <w:sz w:val="20"/>
                </w:rPr>
                <w:t>personalamt@bzgpust.it</w:t>
              </w:r>
            </w:hyperlink>
            <w:r w:rsidR="00A65D54" w:rsidRPr="00A65D54">
              <w:rPr>
                <w:color w:val="0000FF"/>
                <w:spacing w:val="-2"/>
                <w:sz w:val="20"/>
                <w:u w:val="single" w:color="0000FF"/>
              </w:rPr>
              <w:br/>
            </w:r>
            <w:r w:rsidRPr="00A65D54">
              <w:rPr>
                <w:sz w:val="20"/>
              </w:rPr>
              <w:t>PEC:</w:t>
            </w:r>
            <w:r w:rsidR="00A65D54" w:rsidRPr="00A65D54">
              <w:rPr>
                <w:sz w:val="20"/>
              </w:rPr>
              <w:t xml:space="preserve"> </w:t>
            </w:r>
            <w:r w:rsidR="00A65D54" w:rsidRPr="00A65D54">
              <w:rPr>
                <w:rStyle w:val="Hyperlink"/>
                <w:spacing w:val="-2"/>
                <w:sz w:val="20"/>
                <w:szCs w:val="20"/>
              </w:rPr>
              <w:t>personalamt.ufficiopersonale@pec.bzgpust.it</w:t>
            </w:r>
          </w:p>
        </w:tc>
      </w:tr>
      <w:tr w:rsidR="00DC0139" w14:paraId="3B0D5B7E" w14:textId="77777777">
        <w:trPr>
          <w:trHeight w:val="1047"/>
        </w:trPr>
        <w:tc>
          <w:tcPr>
            <w:tcW w:w="10280" w:type="dxa"/>
            <w:gridSpan w:val="4"/>
            <w:tcBorders>
              <w:top w:val="nil"/>
              <w:bottom w:val="nil"/>
            </w:tcBorders>
          </w:tcPr>
          <w:p w14:paraId="6F8421B0" w14:textId="1322CFD3" w:rsidR="00DC0139" w:rsidRPr="003511E8" w:rsidRDefault="00000000">
            <w:pPr>
              <w:pStyle w:val="TableParagraph"/>
              <w:spacing w:before="129"/>
              <w:ind w:left="69" w:right="71" w:firstLine="3"/>
              <w:jc w:val="center"/>
              <w:rPr>
                <w:b/>
                <w:sz w:val="20"/>
              </w:rPr>
            </w:pPr>
            <w:r w:rsidRPr="003511E8">
              <w:rPr>
                <w:b/>
                <w:sz w:val="20"/>
              </w:rPr>
              <w:t>Interessensbekundung</w:t>
            </w:r>
            <w:r w:rsidRPr="003511E8">
              <w:rPr>
                <w:b/>
                <w:spacing w:val="-2"/>
                <w:sz w:val="20"/>
              </w:rPr>
              <w:t xml:space="preserve"> </w:t>
            </w:r>
            <w:r w:rsidRPr="003511E8">
              <w:rPr>
                <w:b/>
                <w:sz w:val="20"/>
              </w:rPr>
              <w:t>für die</w:t>
            </w:r>
            <w:r w:rsidRPr="003511E8">
              <w:rPr>
                <w:b/>
                <w:spacing w:val="-1"/>
                <w:sz w:val="20"/>
              </w:rPr>
              <w:t xml:space="preserve"> </w:t>
            </w:r>
            <w:r w:rsidRPr="003511E8">
              <w:rPr>
                <w:b/>
                <w:sz w:val="20"/>
              </w:rPr>
              <w:t>Besetzung</w:t>
            </w:r>
            <w:r w:rsidRPr="003511E8">
              <w:rPr>
                <w:b/>
                <w:spacing w:val="-2"/>
                <w:sz w:val="20"/>
              </w:rPr>
              <w:t xml:space="preserve"> </w:t>
            </w:r>
            <w:r w:rsidRPr="003511E8">
              <w:rPr>
                <w:b/>
                <w:sz w:val="20"/>
              </w:rPr>
              <w:t>von</w:t>
            </w:r>
            <w:r w:rsidRPr="003511E8">
              <w:rPr>
                <w:b/>
                <w:spacing w:val="-2"/>
                <w:sz w:val="20"/>
              </w:rPr>
              <w:t xml:space="preserve"> </w:t>
            </w:r>
            <w:r w:rsidRPr="003511E8">
              <w:rPr>
                <w:b/>
                <w:sz w:val="20"/>
              </w:rPr>
              <w:t>Führungsaufträgen</w:t>
            </w:r>
            <w:r w:rsidRPr="003511E8">
              <w:rPr>
                <w:b/>
                <w:spacing w:val="-2"/>
                <w:sz w:val="20"/>
              </w:rPr>
              <w:t xml:space="preserve"> </w:t>
            </w:r>
            <w:r w:rsidRPr="003511E8">
              <w:rPr>
                <w:b/>
                <w:sz w:val="20"/>
              </w:rPr>
              <w:t>auf höchster Ebene</w:t>
            </w:r>
            <w:r w:rsidRPr="003511E8">
              <w:rPr>
                <w:b/>
                <w:spacing w:val="-1"/>
                <w:sz w:val="20"/>
              </w:rPr>
              <w:t xml:space="preserve"> </w:t>
            </w:r>
            <w:r w:rsidRPr="003511E8">
              <w:rPr>
                <w:b/>
                <w:sz w:val="20"/>
              </w:rPr>
              <w:t>im Sinne de</w:t>
            </w:r>
            <w:r w:rsidR="0043002A">
              <w:rPr>
                <w:b/>
                <w:sz w:val="20"/>
              </w:rPr>
              <w:t>s</w:t>
            </w:r>
            <w:r w:rsidRPr="003511E8">
              <w:rPr>
                <w:b/>
                <w:sz w:val="20"/>
              </w:rPr>
              <w:t xml:space="preserve"> Artikel</w:t>
            </w:r>
            <w:r w:rsidR="0043002A">
              <w:rPr>
                <w:b/>
                <w:sz w:val="20"/>
              </w:rPr>
              <w:t>s</w:t>
            </w:r>
            <w:r w:rsidRPr="003511E8">
              <w:rPr>
                <w:b/>
                <w:sz w:val="20"/>
              </w:rPr>
              <w:t xml:space="preserve"> 5</w:t>
            </w:r>
            <w:r w:rsidRPr="003511E8">
              <w:rPr>
                <w:b/>
                <w:spacing w:val="-6"/>
                <w:sz w:val="20"/>
              </w:rPr>
              <w:t xml:space="preserve"> </w:t>
            </w:r>
            <w:r w:rsidRPr="003511E8">
              <w:rPr>
                <w:b/>
                <w:sz w:val="20"/>
              </w:rPr>
              <w:t>des</w:t>
            </w:r>
            <w:r w:rsidRPr="003511E8">
              <w:rPr>
                <w:b/>
                <w:spacing w:val="-1"/>
                <w:sz w:val="20"/>
              </w:rPr>
              <w:t xml:space="preserve"> </w:t>
            </w:r>
            <w:r w:rsidRPr="003511E8">
              <w:rPr>
                <w:b/>
                <w:sz w:val="20"/>
              </w:rPr>
              <w:t>Landesgesetzes</w:t>
            </w:r>
            <w:r w:rsidRPr="003511E8">
              <w:rPr>
                <w:b/>
                <w:spacing w:val="-1"/>
                <w:sz w:val="20"/>
              </w:rPr>
              <w:t xml:space="preserve"> </w:t>
            </w:r>
            <w:r w:rsidRPr="003511E8">
              <w:rPr>
                <w:b/>
                <w:sz w:val="20"/>
              </w:rPr>
              <w:t>vom</w:t>
            </w:r>
            <w:r w:rsidRPr="003511E8">
              <w:rPr>
                <w:b/>
                <w:spacing w:val="-2"/>
                <w:sz w:val="20"/>
              </w:rPr>
              <w:t xml:space="preserve"> </w:t>
            </w:r>
            <w:r w:rsidRPr="003511E8">
              <w:rPr>
                <w:b/>
                <w:sz w:val="20"/>
              </w:rPr>
              <w:t>21.</w:t>
            </w:r>
            <w:r w:rsidRPr="003511E8">
              <w:rPr>
                <w:b/>
                <w:spacing w:val="-1"/>
                <w:sz w:val="20"/>
              </w:rPr>
              <w:t xml:space="preserve"> </w:t>
            </w:r>
            <w:r w:rsidRPr="003511E8">
              <w:rPr>
                <w:b/>
                <w:sz w:val="20"/>
              </w:rPr>
              <w:t>Juli</w:t>
            </w:r>
            <w:r w:rsidRPr="003511E8">
              <w:rPr>
                <w:b/>
                <w:spacing w:val="-1"/>
                <w:sz w:val="20"/>
              </w:rPr>
              <w:t xml:space="preserve"> </w:t>
            </w:r>
            <w:r w:rsidRPr="003511E8">
              <w:rPr>
                <w:b/>
                <w:sz w:val="20"/>
              </w:rPr>
              <w:t>2022,</w:t>
            </w:r>
            <w:r w:rsidRPr="003511E8">
              <w:rPr>
                <w:b/>
                <w:spacing w:val="-6"/>
                <w:sz w:val="20"/>
              </w:rPr>
              <w:t xml:space="preserve"> </w:t>
            </w:r>
            <w:r w:rsidRPr="003511E8">
              <w:rPr>
                <w:b/>
                <w:sz w:val="20"/>
              </w:rPr>
              <w:t>Nr.</w:t>
            </w:r>
            <w:r w:rsidRPr="003511E8">
              <w:rPr>
                <w:b/>
                <w:spacing w:val="-6"/>
                <w:sz w:val="20"/>
              </w:rPr>
              <w:t xml:space="preserve"> </w:t>
            </w:r>
            <w:r w:rsidRPr="003511E8">
              <w:rPr>
                <w:b/>
                <w:sz w:val="20"/>
              </w:rPr>
              <w:t>6</w:t>
            </w:r>
            <w:r w:rsidRPr="003511E8">
              <w:rPr>
                <w:b/>
                <w:spacing w:val="-6"/>
                <w:sz w:val="20"/>
              </w:rPr>
              <w:t xml:space="preserve"> </w:t>
            </w:r>
            <w:r w:rsidRPr="003511E8">
              <w:rPr>
                <w:b/>
                <w:sz w:val="20"/>
              </w:rPr>
              <w:t>zur:</w:t>
            </w:r>
            <w:r w:rsidRPr="003511E8">
              <w:rPr>
                <w:b/>
                <w:spacing w:val="-6"/>
                <w:sz w:val="20"/>
              </w:rPr>
              <w:t xml:space="preserve"> </w:t>
            </w:r>
            <w:r w:rsidRPr="003511E8">
              <w:rPr>
                <w:b/>
                <w:sz w:val="20"/>
              </w:rPr>
              <w:t>„Regelung</w:t>
            </w:r>
            <w:r w:rsidRPr="003511E8">
              <w:rPr>
                <w:b/>
                <w:spacing w:val="-7"/>
                <w:sz w:val="20"/>
              </w:rPr>
              <w:t xml:space="preserve"> </w:t>
            </w:r>
            <w:r w:rsidRPr="003511E8">
              <w:rPr>
                <w:b/>
                <w:sz w:val="20"/>
              </w:rPr>
              <w:t>der Führungsstruktur</w:t>
            </w:r>
            <w:r w:rsidRPr="003511E8">
              <w:rPr>
                <w:b/>
                <w:spacing w:val="-2"/>
                <w:sz w:val="20"/>
              </w:rPr>
              <w:t xml:space="preserve"> </w:t>
            </w:r>
            <w:r w:rsidRPr="003511E8">
              <w:rPr>
                <w:b/>
                <w:sz w:val="20"/>
              </w:rPr>
              <w:t>des</w:t>
            </w:r>
            <w:r w:rsidRPr="003511E8">
              <w:rPr>
                <w:b/>
                <w:spacing w:val="-6"/>
                <w:sz w:val="20"/>
              </w:rPr>
              <w:t xml:space="preserve"> </w:t>
            </w:r>
            <w:r w:rsidRPr="003511E8">
              <w:rPr>
                <w:b/>
                <w:sz w:val="20"/>
              </w:rPr>
              <w:t>öffentlichen Landessystems und Ordnung der Südtiroler Landesverwaltung”</w:t>
            </w:r>
          </w:p>
        </w:tc>
      </w:tr>
      <w:tr w:rsidR="00DC0139" w14:paraId="48E8086A" w14:textId="77777777">
        <w:trPr>
          <w:trHeight w:val="250"/>
        </w:trPr>
        <w:tc>
          <w:tcPr>
            <w:tcW w:w="10280" w:type="dxa"/>
            <w:gridSpan w:val="4"/>
            <w:tcBorders>
              <w:top w:val="nil"/>
              <w:bottom w:val="nil"/>
            </w:tcBorders>
            <w:shd w:val="clear" w:color="auto" w:fill="000000"/>
          </w:tcPr>
          <w:p w14:paraId="0A7BC2AC" w14:textId="77777777" w:rsidR="00DC0139" w:rsidRDefault="00000000">
            <w:pPr>
              <w:pStyle w:val="TableParagraph"/>
              <w:spacing w:before="12" w:line="218" w:lineRule="exact"/>
              <w:rPr>
                <w:b/>
                <w:sz w:val="20"/>
              </w:rPr>
            </w:pPr>
            <w:r>
              <w:rPr>
                <w:b/>
                <w:color w:val="FFFFFF"/>
                <w:sz w:val="20"/>
              </w:rPr>
              <w:t>Abschnitt</w:t>
            </w:r>
            <w:r>
              <w:rPr>
                <w:b/>
                <w:color w:val="FFFFFF"/>
                <w:spacing w:val="-2"/>
                <w:sz w:val="20"/>
              </w:rPr>
              <w:t xml:space="preserve"> </w:t>
            </w:r>
            <w:r>
              <w:rPr>
                <w:b/>
                <w:color w:val="FFFFFF"/>
                <w:sz w:val="20"/>
              </w:rPr>
              <w:t>A</w:t>
            </w:r>
            <w:r>
              <w:rPr>
                <w:b/>
                <w:color w:val="FFFFFF"/>
                <w:spacing w:val="-5"/>
                <w:sz w:val="20"/>
              </w:rPr>
              <w:t xml:space="preserve"> </w:t>
            </w:r>
            <w:r>
              <w:rPr>
                <w:b/>
                <w:color w:val="FFFFFF"/>
                <w:sz w:val="20"/>
              </w:rPr>
              <w:t>-</w:t>
            </w:r>
            <w:r>
              <w:rPr>
                <w:b/>
                <w:color w:val="FFFFFF"/>
                <w:spacing w:val="-7"/>
                <w:sz w:val="20"/>
              </w:rPr>
              <w:t xml:space="preserve"> </w:t>
            </w:r>
            <w:r>
              <w:rPr>
                <w:b/>
                <w:color w:val="FFFFFF"/>
                <w:spacing w:val="-2"/>
                <w:sz w:val="20"/>
              </w:rPr>
              <w:t>Führungsposition</w:t>
            </w:r>
          </w:p>
        </w:tc>
      </w:tr>
      <w:tr w:rsidR="00DC0139" w14:paraId="1970B6C3" w14:textId="77777777">
        <w:trPr>
          <w:trHeight w:val="690"/>
        </w:trPr>
        <w:tc>
          <w:tcPr>
            <w:tcW w:w="10280" w:type="dxa"/>
            <w:gridSpan w:val="4"/>
            <w:tcBorders>
              <w:top w:val="nil"/>
            </w:tcBorders>
          </w:tcPr>
          <w:p w14:paraId="0897B2BD" w14:textId="77777777" w:rsidR="00DC0139" w:rsidRDefault="00DC0139">
            <w:pPr>
              <w:pStyle w:val="TableParagraph"/>
              <w:spacing w:before="2"/>
              <w:ind w:left="0"/>
              <w:rPr>
                <w:rFonts w:ascii="Times New Roman"/>
                <w:sz w:val="20"/>
              </w:rPr>
            </w:pPr>
          </w:p>
          <w:p w14:paraId="3EB0A32C" w14:textId="6D399C6E" w:rsidR="00DC0139" w:rsidRDefault="0071708A">
            <w:pPr>
              <w:pStyle w:val="TableParagraph"/>
              <w:rPr>
                <w:b/>
                <w:sz w:val="20"/>
              </w:rPr>
            </w:pPr>
            <w:r>
              <w:rPr>
                <w:b/>
                <w:spacing w:val="-2"/>
                <w:sz w:val="20"/>
              </w:rPr>
              <w:t>Direktorin/</w:t>
            </w:r>
            <w:r w:rsidR="006851EE">
              <w:rPr>
                <w:b/>
                <w:spacing w:val="-2"/>
                <w:sz w:val="20"/>
              </w:rPr>
              <w:t>Direktor der Sozialdienste</w:t>
            </w:r>
          </w:p>
        </w:tc>
      </w:tr>
      <w:tr w:rsidR="00DC0139" w14:paraId="2F82D135" w14:textId="77777777">
        <w:trPr>
          <w:trHeight w:val="230"/>
        </w:trPr>
        <w:tc>
          <w:tcPr>
            <w:tcW w:w="10280" w:type="dxa"/>
            <w:gridSpan w:val="4"/>
            <w:tcBorders>
              <w:bottom w:val="nil"/>
            </w:tcBorders>
          </w:tcPr>
          <w:p w14:paraId="14202046" w14:textId="77777777" w:rsidR="00DC0139" w:rsidRDefault="00DC0139">
            <w:pPr>
              <w:pStyle w:val="TableParagraph"/>
              <w:ind w:left="0"/>
              <w:rPr>
                <w:rFonts w:ascii="Times New Roman"/>
                <w:sz w:val="16"/>
              </w:rPr>
            </w:pPr>
          </w:p>
        </w:tc>
      </w:tr>
      <w:tr w:rsidR="00DC0139" w14:paraId="55F78297" w14:textId="77777777">
        <w:trPr>
          <w:trHeight w:val="245"/>
        </w:trPr>
        <w:tc>
          <w:tcPr>
            <w:tcW w:w="10280" w:type="dxa"/>
            <w:gridSpan w:val="4"/>
            <w:tcBorders>
              <w:top w:val="nil"/>
              <w:bottom w:val="nil"/>
            </w:tcBorders>
            <w:shd w:val="clear" w:color="auto" w:fill="000000"/>
          </w:tcPr>
          <w:p w14:paraId="48A0A570" w14:textId="77777777" w:rsidR="00DC0139" w:rsidRDefault="00000000">
            <w:pPr>
              <w:pStyle w:val="TableParagraph"/>
              <w:spacing w:before="12" w:line="213" w:lineRule="exact"/>
              <w:rPr>
                <w:b/>
                <w:sz w:val="20"/>
              </w:rPr>
            </w:pPr>
            <w:r>
              <w:rPr>
                <w:b/>
                <w:color w:val="FFFFFF"/>
                <w:sz w:val="20"/>
              </w:rPr>
              <w:t>Abschnitt</w:t>
            </w:r>
            <w:r>
              <w:rPr>
                <w:b/>
                <w:color w:val="FFFFFF"/>
                <w:spacing w:val="-1"/>
                <w:sz w:val="20"/>
              </w:rPr>
              <w:t xml:space="preserve"> </w:t>
            </w:r>
            <w:r>
              <w:rPr>
                <w:b/>
                <w:color w:val="FFFFFF"/>
                <w:sz w:val="20"/>
              </w:rPr>
              <w:t>B</w:t>
            </w:r>
            <w:r>
              <w:rPr>
                <w:b/>
                <w:color w:val="FFFFFF"/>
                <w:spacing w:val="48"/>
                <w:sz w:val="20"/>
              </w:rPr>
              <w:t xml:space="preserve"> </w:t>
            </w:r>
            <w:r>
              <w:rPr>
                <w:b/>
                <w:color w:val="FFFFFF"/>
                <w:sz w:val="20"/>
              </w:rPr>
              <w:t>-</w:t>
            </w:r>
            <w:r>
              <w:rPr>
                <w:b/>
                <w:color w:val="FFFFFF"/>
                <w:spacing w:val="46"/>
                <w:sz w:val="20"/>
              </w:rPr>
              <w:t xml:space="preserve"> </w:t>
            </w:r>
            <w:r>
              <w:rPr>
                <w:b/>
                <w:color w:val="FFFFFF"/>
                <w:sz w:val="20"/>
              </w:rPr>
              <w:t>Persönliche</w:t>
            </w:r>
            <w:r>
              <w:rPr>
                <w:b/>
                <w:color w:val="FFFFFF"/>
                <w:spacing w:val="-5"/>
                <w:sz w:val="20"/>
              </w:rPr>
              <w:t xml:space="preserve"> </w:t>
            </w:r>
            <w:r>
              <w:rPr>
                <w:b/>
                <w:color w:val="FFFFFF"/>
                <w:spacing w:val="-4"/>
                <w:sz w:val="20"/>
              </w:rPr>
              <w:t>Daten</w:t>
            </w:r>
          </w:p>
        </w:tc>
      </w:tr>
      <w:tr w:rsidR="00DC0139" w14:paraId="722AC769" w14:textId="77777777">
        <w:trPr>
          <w:trHeight w:val="455"/>
        </w:trPr>
        <w:tc>
          <w:tcPr>
            <w:tcW w:w="3614" w:type="dxa"/>
            <w:gridSpan w:val="2"/>
            <w:tcBorders>
              <w:right w:val="nil"/>
            </w:tcBorders>
          </w:tcPr>
          <w:p w14:paraId="1359D0F2" w14:textId="32A3F2B2" w:rsidR="00DC0139" w:rsidRDefault="00000000">
            <w:pPr>
              <w:pStyle w:val="TableParagraph"/>
              <w:spacing w:before="228" w:line="208" w:lineRule="exact"/>
              <w:rPr>
                <w:sz w:val="20"/>
              </w:rPr>
            </w:pPr>
            <w:r>
              <w:rPr>
                <w:spacing w:val="-2"/>
                <w:sz w:val="20"/>
              </w:rPr>
              <w:t>Vorname</w:t>
            </w:r>
            <w:r w:rsidR="00CC0B93">
              <w:rPr>
                <w:spacing w:val="-2"/>
                <w:sz w:val="20"/>
              </w:rPr>
              <w:t xml:space="preserve"> </w:t>
            </w:r>
            <w:r w:rsidR="00DF10FF" w:rsidRPr="007276D0">
              <w:rPr>
                <w:spacing w:val="-2"/>
                <w:sz w:val="20"/>
                <w:highlight w:val="darkGray"/>
              </w:rPr>
              <w:fldChar w:fldCharType="begin">
                <w:ffData>
                  <w:name w:val="Text1"/>
                  <w:enabled/>
                  <w:calcOnExit w:val="0"/>
                  <w:textInput/>
                </w:ffData>
              </w:fldChar>
            </w:r>
            <w:bookmarkStart w:id="0" w:name="Text1"/>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0"/>
          </w:p>
        </w:tc>
        <w:tc>
          <w:tcPr>
            <w:tcW w:w="6666" w:type="dxa"/>
            <w:gridSpan w:val="2"/>
            <w:tcBorders>
              <w:left w:val="nil"/>
            </w:tcBorders>
          </w:tcPr>
          <w:p w14:paraId="77B19194" w14:textId="2CA9A65E" w:rsidR="00DC0139" w:rsidRDefault="00000000">
            <w:pPr>
              <w:pStyle w:val="TableParagraph"/>
              <w:spacing w:before="228" w:line="208" w:lineRule="exact"/>
              <w:ind w:left="1208"/>
              <w:rPr>
                <w:sz w:val="20"/>
              </w:rPr>
            </w:pPr>
            <w:r>
              <w:rPr>
                <w:spacing w:val="-2"/>
                <w:sz w:val="20"/>
              </w:rPr>
              <w:t>Zuname</w:t>
            </w:r>
            <w:r w:rsidR="00F57A40">
              <w:rPr>
                <w:spacing w:val="-2"/>
                <w:sz w:val="20"/>
              </w:rPr>
              <w:t xml:space="preserve"> </w:t>
            </w:r>
            <w:r w:rsidR="00DF10FF" w:rsidRPr="00D716AC">
              <w:rPr>
                <w:noProof/>
                <w:sz w:val="20"/>
                <w:szCs w:val="20"/>
                <w:highlight w:val="darkGray"/>
              </w:rPr>
              <w:fldChar w:fldCharType="begin">
                <w:ffData>
                  <w:name w:val="Text2"/>
                  <w:enabled/>
                  <w:calcOnExit w:val="0"/>
                  <w:textInput/>
                </w:ffData>
              </w:fldChar>
            </w:r>
            <w:bookmarkStart w:id="1" w:name="Text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
          </w:p>
        </w:tc>
      </w:tr>
      <w:tr w:rsidR="00DC0139" w14:paraId="02F8FEDA" w14:textId="77777777">
        <w:trPr>
          <w:trHeight w:val="460"/>
        </w:trPr>
        <w:tc>
          <w:tcPr>
            <w:tcW w:w="3614" w:type="dxa"/>
            <w:gridSpan w:val="2"/>
            <w:tcBorders>
              <w:right w:val="nil"/>
            </w:tcBorders>
          </w:tcPr>
          <w:p w14:paraId="6E30EFAB" w14:textId="77777777" w:rsidR="00DC0139" w:rsidRDefault="00DC0139">
            <w:pPr>
              <w:pStyle w:val="TableParagraph"/>
              <w:spacing w:before="2"/>
              <w:ind w:left="0"/>
              <w:rPr>
                <w:rFonts w:ascii="Times New Roman"/>
                <w:sz w:val="20"/>
              </w:rPr>
            </w:pPr>
          </w:p>
          <w:p w14:paraId="66675BF2" w14:textId="55ACFB85" w:rsidR="00DC0139" w:rsidRDefault="00000000">
            <w:pPr>
              <w:pStyle w:val="TableParagraph"/>
              <w:tabs>
                <w:tab w:val="left" w:pos="1465"/>
                <w:tab w:val="left" w:pos="1800"/>
              </w:tabs>
              <w:spacing w:line="208" w:lineRule="exact"/>
              <w:rPr>
                <w:sz w:val="20"/>
              </w:rPr>
            </w:pPr>
            <w:r>
              <w:rPr>
                <w:sz w:val="20"/>
              </w:rPr>
              <w:t>geboren</w:t>
            </w:r>
            <w:r>
              <w:rPr>
                <w:spacing w:val="-9"/>
                <w:sz w:val="20"/>
              </w:rPr>
              <w:t xml:space="preserve"> </w:t>
            </w:r>
            <w:r>
              <w:rPr>
                <w:spacing w:val="-5"/>
                <w:sz w:val="20"/>
              </w:rPr>
              <w:t>am</w:t>
            </w:r>
            <w:r w:rsidR="00C73754">
              <w:rPr>
                <w:spacing w:val="-5"/>
                <w:sz w:val="20"/>
              </w:rPr>
              <w:t xml:space="preserve"> </w:t>
            </w:r>
            <w:r w:rsidR="00DF10FF" w:rsidRPr="007276D0">
              <w:rPr>
                <w:noProof/>
                <w:highlight w:val="darkGray"/>
              </w:rPr>
              <w:fldChar w:fldCharType="begin">
                <w:ffData>
                  <w:name w:val="Text3"/>
                  <w:enabled/>
                  <w:calcOnExit w:val="0"/>
                  <w:textInput/>
                </w:ffData>
              </w:fldChar>
            </w:r>
            <w:bookmarkStart w:id="2" w:name="Text3"/>
            <w:r w:rsidR="00DF10FF" w:rsidRPr="007276D0">
              <w:rPr>
                <w:noProof/>
                <w:highlight w:val="darkGray"/>
              </w:rPr>
              <w:instrText xml:space="preserve"> FORMTEXT </w:instrText>
            </w:r>
            <w:r w:rsidR="00DF10FF" w:rsidRPr="007276D0">
              <w:rPr>
                <w:noProof/>
                <w:highlight w:val="darkGray"/>
              </w:rPr>
            </w:r>
            <w:r w:rsidR="00DF10FF" w:rsidRPr="007276D0">
              <w:rPr>
                <w:noProof/>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7276D0">
              <w:rPr>
                <w:noProof/>
                <w:highlight w:val="darkGray"/>
              </w:rPr>
              <w:fldChar w:fldCharType="end"/>
            </w:r>
            <w:bookmarkEnd w:id="2"/>
            <w:r w:rsidR="00577F74">
              <w:rPr>
                <w:noProof/>
              </w:rPr>
              <w:t>/</w:t>
            </w:r>
            <w:r w:rsidR="00577F74" w:rsidRPr="00D716AC">
              <w:rPr>
                <w:noProof/>
                <w:sz w:val="20"/>
                <w:szCs w:val="20"/>
                <w:highlight w:val="darkGray"/>
              </w:rPr>
              <w:fldChar w:fldCharType="begin">
                <w:ffData>
                  <w:name w:val="Text19"/>
                  <w:enabled/>
                  <w:calcOnExit w:val="0"/>
                  <w:textInput/>
                </w:ffData>
              </w:fldChar>
            </w:r>
            <w:bookmarkStart w:id="3" w:name="Text19"/>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3"/>
            <w:r w:rsidR="00577F74">
              <w:rPr>
                <w:noProof/>
              </w:rPr>
              <w:t>/</w:t>
            </w:r>
            <w:r w:rsidR="00577F74" w:rsidRPr="00D716AC">
              <w:rPr>
                <w:noProof/>
                <w:sz w:val="20"/>
                <w:szCs w:val="20"/>
                <w:highlight w:val="darkGray"/>
              </w:rPr>
              <w:fldChar w:fldCharType="begin">
                <w:ffData>
                  <w:name w:val="Text20"/>
                  <w:enabled/>
                  <w:calcOnExit w:val="0"/>
                  <w:textInput/>
                </w:ffData>
              </w:fldChar>
            </w:r>
            <w:bookmarkStart w:id="4" w:name="Text20"/>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4"/>
          </w:p>
        </w:tc>
        <w:tc>
          <w:tcPr>
            <w:tcW w:w="6666" w:type="dxa"/>
            <w:gridSpan w:val="2"/>
            <w:tcBorders>
              <w:left w:val="nil"/>
            </w:tcBorders>
          </w:tcPr>
          <w:p w14:paraId="263F3140" w14:textId="77777777" w:rsidR="00DC0139" w:rsidRDefault="00DC0139">
            <w:pPr>
              <w:pStyle w:val="TableParagraph"/>
              <w:spacing w:before="2"/>
              <w:ind w:left="0"/>
              <w:rPr>
                <w:rFonts w:ascii="Times New Roman"/>
                <w:sz w:val="20"/>
              </w:rPr>
            </w:pPr>
          </w:p>
          <w:p w14:paraId="61513206" w14:textId="63FB14BD" w:rsidR="00DC0139" w:rsidRDefault="0071708A">
            <w:pPr>
              <w:pStyle w:val="TableParagraph"/>
              <w:spacing w:line="208" w:lineRule="exact"/>
              <w:ind w:left="1208"/>
              <w:rPr>
                <w:sz w:val="20"/>
              </w:rPr>
            </w:pPr>
            <w:r>
              <w:rPr>
                <w:sz w:val="20"/>
              </w:rPr>
              <w:t>in</w:t>
            </w:r>
            <w:r>
              <w:rPr>
                <w:spacing w:val="-9"/>
                <w:sz w:val="20"/>
              </w:rPr>
              <w:t xml:space="preserve"> </w:t>
            </w:r>
            <w:r w:rsidR="00DF10FF" w:rsidRPr="007276D0">
              <w:rPr>
                <w:spacing w:val="-5"/>
                <w:sz w:val="20"/>
                <w:highlight w:val="darkGray"/>
              </w:rPr>
              <w:fldChar w:fldCharType="begin">
                <w:ffData>
                  <w:name w:val="Text4"/>
                  <w:enabled/>
                  <w:calcOnExit w:val="0"/>
                  <w:textInput/>
                </w:ffData>
              </w:fldChar>
            </w:r>
            <w:bookmarkStart w:id="5" w:name="Text4"/>
            <w:r w:rsidR="00DF10FF" w:rsidRPr="007276D0">
              <w:rPr>
                <w:spacing w:val="-5"/>
                <w:sz w:val="20"/>
                <w:highlight w:val="darkGray"/>
              </w:rPr>
              <w:instrText xml:space="preserve"> FORMTEXT </w:instrText>
            </w:r>
            <w:r w:rsidR="00DF10FF" w:rsidRPr="007276D0">
              <w:rPr>
                <w:spacing w:val="-5"/>
                <w:sz w:val="20"/>
                <w:highlight w:val="darkGray"/>
              </w:rPr>
            </w:r>
            <w:r w:rsidR="00DF10FF" w:rsidRPr="007276D0">
              <w:rPr>
                <w:spacing w:val="-5"/>
                <w:sz w:val="20"/>
                <w:highlight w:val="darkGray"/>
              </w:rPr>
              <w:fldChar w:fldCharType="separate"/>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spacing w:val="-5"/>
                <w:sz w:val="20"/>
                <w:highlight w:val="darkGray"/>
              </w:rPr>
              <w:fldChar w:fldCharType="end"/>
            </w:r>
            <w:bookmarkEnd w:id="5"/>
          </w:p>
        </w:tc>
      </w:tr>
      <w:tr w:rsidR="00DC0139" w14:paraId="61EBCBEC" w14:textId="77777777" w:rsidTr="00F57A40">
        <w:trPr>
          <w:trHeight w:val="460"/>
        </w:trPr>
        <w:tc>
          <w:tcPr>
            <w:tcW w:w="3614" w:type="dxa"/>
            <w:gridSpan w:val="2"/>
            <w:tcBorders>
              <w:right w:val="nil"/>
            </w:tcBorders>
          </w:tcPr>
          <w:p w14:paraId="2555AF8A" w14:textId="77777777" w:rsidR="00DC0139" w:rsidRDefault="00DC0139">
            <w:pPr>
              <w:pStyle w:val="TableParagraph"/>
              <w:spacing w:before="2"/>
              <w:ind w:left="0"/>
              <w:rPr>
                <w:rFonts w:ascii="Times New Roman"/>
                <w:sz w:val="20"/>
              </w:rPr>
            </w:pPr>
          </w:p>
          <w:p w14:paraId="633BF968" w14:textId="325772D3" w:rsidR="00DC0139" w:rsidRDefault="00000000">
            <w:pPr>
              <w:pStyle w:val="TableParagraph"/>
              <w:spacing w:line="208" w:lineRule="exact"/>
              <w:rPr>
                <w:sz w:val="20"/>
              </w:rPr>
            </w:pPr>
            <w:r>
              <w:rPr>
                <w:sz w:val="20"/>
              </w:rPr>
              <w:t>wohnhaft</w:t>
            </w:r>
            <w:r>
              <w:rPr>
                <w:spacing w:val="-4"/>
                <w:sz w:val="20"/>
              </w:rPr>
              <w:t xml:space="preserve"> </w:t>
            </w:r>
            <w:r>
              <w:rPr>
                <w:sz w:val="20"/>
              </w:rPr>
              <w:t>in</w:t>
            </w:r>
            <w:r>
              <w:rPr>
                <w:spacing w:val="-4"/>
                <w:sz w:val="20"/>
              </w:rPr>
              <w:t xml:space="preserve"> </w:t>
            </w:r>
            <w:r w:rsidR="00DF10FF" w:rsidRPr="007276D0">
              <w:rPr>
                <w:spacing w:val="-2"/>
                <w:sz w:val="20"/>
                <w:highlight w:val="darkGray"/>
              </w:rPr>
              <w:fldChar w:fldCharType="begin">
                <w:ffData>
                  <w:name w:val="Text5"/>
                  <w:enabled/>
                  <w:calcOnExit w:val="0"/>
                  <w:textInput/>
                </w:ffData>
              </w:fldChar>
            </w:r>
            <w:bookmarkStart w:id="6" w:name="Text5"/>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6"/>
          </w:p>
        </w:tc>
        <w:tc>
          <w:tcPr>
            <w:tcW w:w="2508" w:type="dxa"/>
            <w:tcBorders>
              <w:left w:val="nil"/>
              <w:right w:val="nil"/>
            </w:tcBorders>
          </w:tcPr>
          <w:p w14:paraId="0EDBE513" w14:textId="77777777" w:rsidR="00DC0139" w:rsidRDefault="00DC0139">
            <w:pPr>
              <w:pStyle w:val="TableParagraph"/>
              <w:spacing w:before="2"/>
              <w:ind w:left="0"/>
              <w:rPr>
                <w:rFonts w:ascii="Times New Roman"/>
                <w:sz w:val="20"/>
              </w:rPr>
            </w:pPr>
          </w:p>
          <w:p w14:paraId="24EFB8A9" w14:textId="3B403EB1" w:rsidR="00DC0139" w:rsidRDefault="00000000">
            <w:pPr>
              <w:pStyle w:val="TableParagraph"/>
              <w:spacing w:line="208" w:lineRule="exact"/>
              <w:ind w:left="1283"/>
              <w:rPr>
                <w:sz w:val="20"/>
              </w:rPr>
            </w:pPr>
            <w:r>
              <w:rPr>
                <w:spacing w:val="-5"/>
                <w:sz w:val="20"/>
              </w:rPr>
              <w:t>PLZ</w:t>
            </w:r>
            <w:r w:rsidR="00F57A40">
              <w:rPr>
                <w:spacing w:val="-5"/>
                <w:sz w:val="20"/>
              </w:rPr>
              <w:t xml:space="preserve"> </w:t>
            </w:r>
            <w:r w:rsidR="00DF10FF" w:rsidRPr="00D716AC">
              <w:rPr>
                <w:noProof/>
                <w:sz w:val="20"/>
                <w:szCs w:val="20"/>
                <w:highlight w:val="darkGray"/>
              </w:rPr>
              <w:fldChar w:fldCharType="begin">
                <w:ffData>
                  <w:name w:val="Text6"/>
                  <w:enabled/>
                  <w:calcOnExit w:val="0"/>
                  <w:textInput/>
                </w:ffData>
              </w:fldChar>
            </w:r>
            <w:bookmarkStart w:id="7" w:name="Text6"/>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7"/>
          </w:p>
        </w:tc>
        <w:tc>
          <w:tcPr>
            <w:tcW w:w="4158" w:type="dxa"/>
            <w:tcBorders>
              <w:left w:val="nil"/>
            </w:tcBorders>
          </w:tcPr>
          <w:p w14:paraId="1B8BEC0F" w14:textId="7345A03E" w:rsidR="00DC0139" w:rsidRDefault="00DC0139">
            <w:pPr>
              <w:pStyle w:val="TableParagraph"/>
              <w:ind w:left="0"/>
              <w:rPr>
                <w:rFonts w:ascii="Times New Roman"/>
                <w:sz w:val="20"/>
              </w:rPr>
            </w:pPr>
          </w:p>
        </w:tc>
      </w:tr>
      <w:tr w:rsidR="00DC0139" w14:paraId="0175F2F7" w14:textId="77777777" w:rsidTr="00F57A40">
        <w:trPr>
          <w:trHeight w:val="460"/>
        </w:trPr>
        <w:tc>
          <w:tcPr>
            <w:tcW w:w="3614" w:type="dxa"/>
            <w:gridSpan w:val="2"/>
            <w:tcBorders>
              <w:right w:val="nil"/>
            </w:tcBorders>
          </w:tcPr>
          <w:p w14:paraId="2DFAF9B9" w14:textId="77777777" w:rsidR="00DC0139" w:rsidRDefault="00DC0139">
            <w:pPr>
              <w:pStyle w:val="TableParagraph"/>
              <w:spacing w:before="2"/>
              <w:ind w:left="0"/>
              <w:rPr>
                <w:rFonts w:ascii="Times New Roman"/>
                <w:sz w:val="20"/>
              </w:rPr>
            </w:pPr>
          </w:p>
          <w:p w14:paraId="104AF1A5" w14:textId="42B74B98" w:rsidR="00DC0139" w:rsidRDefault="00000000">
            <w:pPr>
              <w:pStyle w:val="TableParagraph"/>
              <w:spacing w:line="208" w:lineRule="exact"/>
              <w:rPr>
                <w:sz w:val="20"/>
              </w:rPr>
            </w:pPr>
            <w:r>
              <w:rPr>
                <w:spacing w:val="-2"/>
                <w:sz w:val="20"/>
              </w:rPr>
              <w:t>Fraktion/Straße</w:t>
            </w:r>
            <w:r w:rsidR="00F57A40">
              <w:rPr>
                <w:spacing w:val="-2"/>
                <w:sz w:val="20"/>
              </w:rPr>
              <w:t xml:space="preserve"> </w:t>
            </w:r>
            <w:r w:rsidR="00DF10FF" w:rsidRPr="00D716AC">
              <w:rPr>
                <w:noProof/>
                <w:sz w:val="20"/>
                <w:szCs w:val="20"/>
                <w:highlight w:val="darkGray"/>
              </w:rPr>
              <w:fldChar w:fldCharType="begin">
                <w:ffData>
                  <w:name w:val="Text7"/>
                  <w:enabled/>
                  <w:calcOnExit w:val="0"/>
                  <w:textInput/>
                </w:ffData>
              </w:fldChar>
            </w:r>
            <w:bookmarkStart w:id="8" w:name="Text7"/>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8"/>
          </w:p>
        </w:tc>
        <w:tc>
          <w:tcPr>
            <w:tcW w:w="2508" w:type="dxa"/>
            <w:tcBorders>
              <w:left w:val="nil"/>
              <w:right w:val="nil"/>
            </w:tcBorders>
          </w:tcPr>
          <w:p w14:paraId="26250CB4" w14:textId="77777777" w:rsidR="00DC0139" w:rsidRDefault="00DC0139">
            <w:pPr>
              <w:pStyle w:val="TableParagraph"/>
              <w:spacing w:before="2"/>
              <w:ind w:left="0"/>
              <w:rPr>
                <w:rFonts w:ascii="Times New Roman"/>
                <w:sz w:val="20"/>
              </w:rPr>
            </w:pPr>
          </w:p>
          <w:p w14:paraId="76650CFC" w14:textId="438E9BF2" w:rsidR="00DC0139" w:rsidRDefault="00000000">
            <w:pPr>
              <w:pStyle w:val="TableParagraph"/>
              <w:spacing w:line="208" w:lineRule="exact"/>
              <w:ind w:left="1208"/>
              <w:rPr>
                <w:sz w:val="20"/>
              </w:rPr>
            </w:pPr>
            <w:r>
              <w:rPr>
                <w:spacing w:val="-5"/>
                <w:sz w:val="20"/>
              </w:rPr>
              <w:t>Nr.</w:t>
            </w:r>
            <w:r w:rsidR="00F57A40" w:rsidRPr="003A1C46">
              <w:rPr>
                <w:noProof/>
              </w:rPr>
              <w:t xml:space="preserve"> </w:t>
            </w:r>
            <w:r w:rsidR="00DF10FF" w:rsidRPr="00D716AC">
              <w:rPr>
                <w:noProof/>
                <w:sz w:val="20"/>
                <w:szCs w:val="20"/>
                <w:highlight w:val="darkGray"/>
              </w:rPr>
              <w:fldChar w:fldCharType="begin">
                <w:ffData>
                  <w:name w:val="Text8"/>
                  <w:enabled/>
                  <w:calcOnExit w:val="0"/>
                  <w:textInput/>
                </w:ffData>
              </w:fldChar>
            </w:r>
            <w:bookmarkStart w:id="9" w:name="Text8"/>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9"/>
          </w:p>
        </w:tc>
        <w:tc>
          <w:tcPr>
            <w:tcW w:w="4158" w:type="dxa"/>
            <w:tcBorders>
              <w:left w:val="nil"/>
            </w:tcBorders>
          </w:tcPr>
          <w:p w14:paraId="1DB01736" w14:textId="77777777" w:rsidR="00DC0139" w:rsidRDefault="00DC0139">
            <w:pPr>
              <w:pStyle w:val="TableParagraph"/>
              <w:spacing w:before="2"/>
              <w:ind w:left="0"/>
              <w:rPr>
                <w:rFonts w:ascii="Times New Roman"/>
                <w:sz w:val="20"/>
              </w:rPr>
            </w:pPr>
          </w:p>
          <w:p w14:paraId="0777293E" w14:textId="7DCF0078" w:rsidR="00DC0139" w:rsidRDefault="00000000">
            <w:pPr>
              <w:pStyle w:val="TableParagraph"/>
              <w:spacing w:line="208" w:lineRule="exact"/>
              <w:ind w:left="439"/>
              <w:rPr>
                <w:sz w:val="20"/>
              </w:rPr>
            </w:pPr>
            <w:r>
              <w:rPr>
                <w:spacing w:val="-2"/>
                <w:sz w:val="20"/>
              </w:rPr>
              <w:t>Tel./Handy</w:t>
            </w:r>
            <w:r w:rsidR="00F57A40">
              <w:rPr>
                <w:spacing w:val="-2"/>
                <w:sz w:val="20"/>
              </w:rPr>
              <w:t xml:space="preserve"> </w:t>
            </w:r>
            <w:r w:rsidR="00DF10FF" w:rsidRPr="00D716AC">
              <w:rPr>
                <w:noProof/>
                <w:sz w:val="20"/>
                <w:szCs w:val="20"/>
                <w:highlight w:val="darkGray"/>
              </w:rPr>
              <w:fldChar w:fldCharType="begin">
                <w:ffData>
                  <w:name w:val="Text9"/>
                  <w:enabled/>
                  <w:calcOnExit w:val="0"/>
                  <w:textInput/>
                </w:ffData>
              </w:fldChar>
            </w:r>
            <w:bookmarkStart w:id="10" w:name="Text9"/>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0"/>
          </w:p>
        </w:tc>
      </w:tr>
      <w:tr w:rsidR="00DC0139" w14:paraId="70814541" w14:textId="77777777">
        <w:trPr>
          <w:trHeight w:val="460"/>
        </w:trPr>
        <w:tc>
          <w:tcPr>
            <w:tcW w:w="3614" w:type="dxa"/>
            <w:gridSpan w:val="2"/>
            <w:tcBorders>
              <w:right w:val="nil"/>
            </w:tcBorders>
          </w:tcPr>
          <w:p w14:paraId="24F68D21" w14:textId="77777777" w:rsidR="00DC0139" w:rsidRDefault="00DC0139">
            <w:pPr>
              <w:pStyle w:val="TableParagraph"/>
              <w:spacing w:before="2"/>
              <w:ind w:left="0"/>
              <w:rPr>
                <w:rFonts w:ascii="Times New Roman"/>
                <w:sz w:val="20"/>
              </w:rPr>
            </w:pPr>
          </w:p>
          <w:p w14:paraId="2190E297" w14:textId="43343AAE" w:rsidR="00DC0139" w:rsidRDefault="00F57A40">
            <w:pPr>
              <w:pStyle w:val="TableParagraph"/>
              <w:spacing w:before="1" w:line="208" w:lineRule="exact"/>
              <w:rPr>
                <w:sz w:val="20"/>
              </w:rPr>
            </w:pPr>
            <w:r>
              <w:rPr>
                <w:spacing w:val="-2"/>
                <w:sz w:val="20"/>
              </w:rPr>
              <w:t>E-Mail</w:t>
            </w:r>
            <w:r>
              <w:rPr>
                <w:spacing w:val="-4"/>
                <w:sz w:val="20"/>
              </w:rPr>
              <w:t xml:space="preserve"> </w:t>
            </w:r>
            <w:r w:rsidR="00DF10FF" w:rsidRPr="00D716AC">
              <w:rPr>
                <w:noProof/>
                <w:sz w:val="20"/>
                <w:szCs w:val="20"/>
                <w:highlight w:val="darkGray"/>
              </w:rPr>
              <w:fldChar w:fldCharType="begin">
                <w:ffData>
                  <w:name w:val="Text10"/>
                  <w:enabled/>
                  <w:calcOnExit w:val="0"/>
                  <w:textInput/>
                </w:ffData>
              </w:fldChar>
            </w:r>
            <w:bookmarkStart w:id="11" w:name="Text10"/>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1"/>
          </w:p>
        </w:tc>
        <w:tc>
          <w:tcPr>
            <w:tcW w:w="6666" w:type="dxa"/>
            <w:gridSpan w:val="2"/>
            <w:tcBorders>
              <w:left w:val="nil"/>
            </w:tcBorders>
          </w:tcPr>
          <w:p w14:paraId="4E51714A" w14:textId="77777777" w:rsidR="00DC0139" w:rsidRDefault="00DC0139">
            <w:pPr>
              <w:pStyle w:val="TableParagraph"/>
              <w:spacing w:before="2"/>
              <w:ind w:left="0"/>
              <w:rPr>
                <w:rFonts w:ascii="Times New Roman"/>
                <w:sz w:val="20"/>
              </w:rPr>
            </w:pPr>
          </w:p>
          <w:p w14:paraId="25740F72" w14:textId="33E4E0C9" w:rsidR="00DC0139" w:rsidRDefault="00000000">
            <w:pPr>
              <w:pStyle w:val="TableParagraph"/>
              <w:spacing w:before="1" w:line="208" w:lineRule="exact"/>
              <w:ind w:left="1283"/>
              <w:rPr>
                <w:sz w:val="20"/>
              </w:rPr>
            </w:pPr>
            <w:proofErr w:type="gramStart"/>
            <w:r>
              <w:rPr>
                <w:sz w:val="20"/>
              </w:rPr>
              <w:t xml:space="preserve">PEC </w:t>
            </w:r>
            <w:r>
              <w:rPr>
                <w:spacing w:val="-2"/>
                <w:sz w:val="20"/>
              </w:rPr>
              <w:t>Adresse</w:t>
            </w:r>
            <w:proofErr w:type="gramEnd"/>
            <w:r w:rsidR="00F57A40">
              <w:rPr>
                <w:spacing w:val="-2"/>
                <w:sz w:val="20"/>
              </w:rPr>
              <w:t xml:space="preserve"> </w:t>
            </w:r>
            <w:r w:rsidR="00DF10FF" w:rsidRPr="00D716AC">
              <w:rPr>
                <w:noProof/>
                <w:sz w:val="20"/>
                <w:szCs w:val="20"/>
                <w:highlight w:val="darkGray"/>
              </w:rPr>
              <w:fldChar w:fldCharType="begin">
                <w:ffData>
                  <w:name w:val="Text11"/>
                  <w:enabled/>
                  <w:calcOnExit w:val="0"/>
                  <w:textInput/>
                </w:ffData>
              </w:fldChar>
            </w:r>
            <w:bookmarkStart w:id="12" w:name="Text11"/>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2"/>
          </w:p>
        </w:tc>
      </w:tr>
      <w:tr w:rsidR="00DC0139" w14:paraId="28AF9046" w14:textId="77777777">
        <w:trPr>
          <w:trHeight w:val="460"/>
        </w:trPr>
        <w:tc>
          <w:tcPr>
            <w:tcW w:w="10280" w:type="dxa"/>
            <w:gridSpan w:val="4"/>
          </w:tcPr>
          <w:p w14:paraId="2A4ABB56" w14:textId="77777777" w:rsidR="00DC0139" w:rsidRDefault="00DC0139">
            <w:pPr>
              <w:pStyle w:val="TableParagraph"/>
              <w:spacing w:before="2"/>
              <w:ind w:left="0"/>
              <w:rPr>
                <w:rFonts w:ascii="Times New Roman"/>
                <w:sz w:val="20"/>
              </w:rPr>
            </w:pPr>
          </w:p>
          <w:p w14:paraId="10019B4D" w14:textId="1A7C7ECC" w:rsidR="00DC0139" w:rsidRDefault="00000000">
            <w:pPr>
              <w:pStyle w:val="TableParagraph"/>
              <w:spacing w:line="208" w:lineRule="exact"/>
              <w:rPr>
                <w:sz w:val="20"/>
              </w:rPr>
            </w:pPr>
            <w:r>
              <w:rPr>
                <w:spacing w:val="-2"/>
                <w:sz w:val="20"/>
              </w:rPr>
              <w:t>Steuerkodex:</w:t>
            </w:r>
            <w:r w:rsidR="00F57A40" w:rsidRPr="003A1C46">
              <w:rPr>
                <w:noProof/>
              </w:rPr>
              <w:t xml:space="preserve"> </w:t>
            </w:r>
            <w:r w:rsidR="00DF10FF" w:rsidRPr="00D716AC">
              <w:rPr>
                <w:noProof/>
                <w:sz w:val="20"/>
                <w:szCs w:val="20"/>
                <w:highlight w:val="darkGray"/>
              </w:rPr>
              <w:fldChar w:fldCharType="begin">
                <w:ffData>
                  <w:name w:val="Text12"/>
                  <w:enabled/>
                  <w:calcOnExit w:val="0"/>
                  <w:textInput/>
                </w:ffData>
              </w:fldChar>
            </w:r>
            <w:bookmarkStart w:id="13" w:name="Text1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3"/>
          </w:p>
        </w:tc>
      </w:tr>
      <w:tr w:rsidR="00DC0139" w14:paraId="632ED297" w14:textId="77777777">
        <w:trPr>
          <w:trHeight w:val="230"/>
        </w:trPr>
        <w:tc>
          <w:tcPr>
            <w:tcW w:w="10280" w:type="dxa"/>
            <w:gridSpan w:val="4"/>
            <w:tcBorders>
              <w:bottom w:val="nil"/>
            </w:tcBorders>
          </w:tcPr>
          <w:p w14:paraId="723E82DA" w14:textId="77777777" w:rsidR="00DC0139" w:rsidRDefault="00DC0139">
            <w:pPr>
              <w:pStyle w:val="TableParagraph"/>
              <w:ind w:left="0"/>
              <w:rPr>
                <w:rFonts w:ascii="Times New Roman"/>
                <w:sz w:val="16"/>
              </w:rPr>
            </w:pPr>
          </w:p>
        </w:tc>
      </w:tr>
      <w:tr w:rsidR="00DC0139" w14:paraId="5B132567" w14:textId="77777777">
        <w:trPr>
          <w:trHeight w:val="250"/>
        </w:trPr>
        <w:tc>
          <w:tcPr>
            <w:tcW w:w="10280" w:type="dxa"/>
            <w:gridSpan w:val="4"/>
            <w:tcBorders>
              <w:top w:val="nil"/>
              <w:bottom w:val="nil"/>
            </w:tcBorders>
            <w:shd w:val="clear" w:color="auto" w:fill="000000"/>
          </w:tcPr>
          <w:p w14:paraId="1651CC31" w14:textId="77777777" w:rsidR="00DC0139" w:rsidRDefault="00000000">
            <w:pPr>
              <w:pStyle w:val="TableParagraph"/>
              <w:spacing w:before="12" w:line="218" w:lineRule="exact"/>
              <w:rPr>
                <w:b/>
                <w:sz w:val="20"/>
              </w:rPr>
            </w:pPr>
            <w:r>
              <w:rPr>
                <w:b/>
                <w:color w:val="FFFFFF"/>
                <w:sz w:val="20"/>
              </w:rPr>
              <w:t>Abschnitt</w:t>
            </w:r>
            <w:r>
              <w:rPr>
                <w:b/>
                <w:color w:val="FFFFFF"/>
                <w:spacing w:val="-1"/>
                <w:sz w:val="20"/>
              </w:rPr>
              <w:t xml:space="preserve"> </w:t>
            </w:r>
            <w:r>
              <w:rPr>
                <w:b/>
                <w:color w:val="FFFFFF"/>
                <w:sz w:val="20"/>
              </w:rPr>
              <w:t>C</w:t>
            </w:r>
            <w:r>
              <w:rPr>
                <w:b/>
                <w:color w:val="FFFFFF"/>
                <w:spacing w:val="49"/>
                <w:sz w:val="20"/>
              </w:rPr>
              <w:t xml:space="preserve"> </w:t>
            </w:r>
            <w:r>
              <w:rPr>
                <w:b/>
                <w:color w:val="FFFFFF"/>
                <w:sz w:val="20"/>
              </w:rPr>
              <w:t>-</w:t>
            </w:r>
            <w:r>
              <w:rPr>
                <w:b/>
                <w:color w:val="FFFFFF"/>
                <w:spacing w:val="46"/>
                <w:sz w:val="20"/>
              </w:rPr>
              <w:t xml:space="preserve"> </w:t>
            </w:r>
            <w:r>
              <w:rPr>
                <w:b/>
                <w:color w:val="FFFFFF"/>
                <w:sz w:val="20"/>
              </w:rPr>
              <w:t>Erklärungen</w:t>
            </w:r>
            <w:r>
              <w:rPr>
                <w:b/>
                <w:color w:val="FFFFFF"/>
                <w:spacing w:val="-6"/>
                <w:sz w:val="20"/>
              </w:rPr>
              <w:t xml:space="preserve"> </w:t>
            </w:r>
            <w:r>
              <w:rPr>
                <w:b/>
                <w:color w:val="FFFFFF"/>
                <w:sz w:val="20"/>
              </w:rPr>
              <w:t>und</w:t>
            </w:r>
            <w:r>
              <w:rPr>
                <w:b/>
                <w:color w:val="FFFFFF"/>
                <w:spacing w:val="-6"/>
                <w:sz w:val="20"/>
              </w:rPr>
              <w:t xml:space="preserve"> </w:t>
            </w:r>
            <w:r>
              <w:rPr>
                <w:b/>
                <w:color w:val="FFFFFF"/>
                <w:sz w:val="20"/>
              </w:rPr>
              <w:t>andere</w:t>
            </w:r>
            <w:r>
              <w:rPr>
                <w:b/>
                <w:color w:val="FFFFFF"/>
                <w:spacing w:val="-4"/>
                <w:sz w:val="20"/>
              </w:rPr>
              <w:t xml:space="preserve"> </w:t>
            </w:r>
            <w:r>
              <w:rPr>
                <w:b/>
                <w:color w:val="FFFFFF"/>
                <w:spacing w:val="-2"/>
                <w:sz w:val="20"/>
              </w:rPr>
              <w:t>Angaben</w:t>
            </w:r>
          </w:p>
        </w:tc>
      </w:tr>
      <w:tr w:rsidR="00DC0139" w14:paraId="754DA2EA" w14:textId="77777777">
        <w:trPr>
          <w:trHeight w:val="690"/>
        </w:trPr>
        <w:tc>
          <w:tcPr>
            <w:tcW w:w="10280" w:type="dxa"/>
            <w:gridSpan w:val="4"/>
            <w:tcBorders>
              <w:top w:val="nil"/>
            </w:tcBorders>
          </w:tcPr>
          <w:p w14:paraId="088EC3B4" w14:textId="77777777" w:rsidR="00DC0139" w:rsidRDefault="00DC0139">
            <w:pPr>
              <w:pStyle w:val="TableParagraph"/>
              <w:spacing w:before="3"/>
              <w:ind w:left="0"/>
              <w:rPr>
                <w:rFonts w:ascii="Times New Roman"/>
                <w:sz w:val="20"/>
              </w:rPr>
            </w:pPr>
          </w:p>
          <w:p w14:paraId="67F6775A" w14:textId="4DB9D886" w:rsidR="00DC0139" w:rsidRDefault="00000000">
            <w:pPr>
              <w:pStyle w:val="TableParagraph"/>
              <w:rPr>
                <w:b/>
                <w:i/>
                <w:sz w:val="20"/>
              </w:rPr>
            </w:pPr>
            <w:r>
              <w:rPr>
                <w:sz w:val="20"/>
              </w:rPr>
              <w:t>Der/</w:t>
            </w:r>
            <w:r w:rsidR="00942D35">
              <w:rPr>
                <w:sz w:val="20"/>
              </w:rPr>
              <w:t>D</w:t>
            </w:r>
            <w:r>
              <w:rPr>
                <w:sz w:val="20"/>
              </w:rPr>
              <w:t>ie</w:t>
            </w:r>
            <w:r>
              <w:rPr>
                <w:spacing w:val="-13"/>
                <w:sz w:val="20"/>
              </w:rPr>
              <w:t xml:space="preserve"> </w:t>
            </w:r>
            <w:r>
              <w:rPr>
                <w:sz w:val="20"/>
              </w:rPr>
              <w:t>Unterfertigte</w:t>
            </w:r>
            <w:r>
              <w:rPr>
                <w:spacing w:val="-7"/>
                <w:sz w:val="20"/>
              </w:rPr>
              <w:t xml:space="preserve"> </w:t>
            </w:r>
            <w:r>
              <w:rPr>
                <w:sz w:val="20"/>
              </w:rPr>
              <w:t>erklärt</w:t>
            </w:r>
            <w:r>
              <w:rPr>
                <w:spacing w:val="-5"/>
                <w:sz w:val="20"/>
              </w:rPr>
              <w:t xml:space="preserve"> </w:t>
            </w:r>
            <w:r>
              <w:rPr>
                <w:b/>
                <w:i/>
                <w:sz w:val="20"/>
              </w:rPr>
              <w:t>(</w:t>
            </w:r>
            <w:r w:rsidR="0071708A">
              <w:rPr>
                <w:b/>
                <w:i/>
                <w:sz w:val="20"/>
              </w:rPr>
              <w:t>z</w:t>
            </w:r>
            <w:r>
              <w:rPr>
                <w:b/>
                <w:i/>
                <w:sz w:val="20"/>
              </w:rPr>
              <w:t>utreffendes</w:t>
            </w:r>
            <w:r>
              <w:rPr>
                <w:b/>
                <w:i/>
                <w:spacing w:val="-10"/>
                <w:sz w:val="20"/>
              </w:rPr>
              <w:t xml:space="preserve"> </w:t>
            </w:r>
            <w:r>
              <w:rPr>
                <w:b/>
                <w:i/>
                <w:spacing w:val="-2"/>
                <w:sz w:val="20"/>
              </w:rPr>
              <w:t>ankreu</w:t>
            </w:r>
            <w:r w:rsidR="0071708A">
              <w:rPr>
                <w:b/>
                <w:i/>
                <w:spacing w:val="-2"/>
                <w:sz w:val="20"/>
              </w:rPr>
              <w:t>z</w:t>
            </w:r>
            <w:r>
              <w:rPr>
                <w:b/>
                <w:i/>
                <w:spacing w:val="-2"/>
                <w:sz w:val="20"/>
              </w:rPr>
              <w:t>en):</w:t>
            </w:r>
          </w:p>
        </w:tc>
      </w:tr>
      <w:tr w:rsidR="00B74DE6" w14:paraId="2FEC2C82" w14:textId="77777777" w:rsidTr="00E36E6B">
        <w:trPr>
          <w:trHeight w:val="468"/>
        </w:trPr>
        <w:tc>
          <w:tcPr>
            <w:tcW w:w="452" w:type="dxa"/>
          </w:tcPr>
          <w:p w14:paraId="550F4D24" w14:textId="2E9A10C0" w:rsidR="00B74DE6" w:rsidRDefault="00000000" w:rsidP="00E36E6B">
            <w:pPr>
              <w:pStyle w:val="TableParagraph"/>
              <w:spacing w:before="2"/>
              <w:rPr>
                <w:sz w:val="20"/>
                <w:highlight w:val="darkGray"/>
              </w:rPr>
            </w:pPr>
            <w:sdt>
              <w:sdtPr>
                <w:rPr>
                  <w:sz w:val="20"/>
                  <w:highlight w:val="darkGray"/>
                </w:rPr>
                <w:id w:val="63151627"/>
                <w15:color w:val="000000"/>
                <w14:checkbox>
                  <w14:checked w14:val="0"/>
                  <w14:checkedState w14:val="2612" w14:font="MS Gothic"/>
                  <w14:uncheckedState w14:val="2610" w14:font="MS Gothic"/>
                </w14:checkbox>
              </w:sdtPr>
              <w:sdtContent>
                <w:r w:rsidR="00B74DE6">
                  <w:rPr>
                    <w:rFonts w:ascii="MS Gothic" w:eastAsia="MS Gothic" w:hAnsi="MS Gothic" w:hint="eastAsia"/>
                    <w:sz w:val="20"/>
                    <w:highlight w:val="darkGray"/>
                  </w:rPr>
                  <w:t>☐</w:t>
                </w:r>
              </w:sdtContent>
            </w:sdt>
          </w:p>
        </w:tc>
        <w:tc>
          <w:tcPr>
            <w:tcW w:w="9828" w:type="dxa"/>
            <w:gridSpan w:val="3"/>
          </w:tcPr>
          <w:p w14:paraId="470F458E" w14:textId="73F2F8E7" w:rsidR="00B74DE6" w:rsidRDefault="00B74DE6" w:rsidP="00E36E6B">
            <w:pPr>
              <w:pStyle w:val="TableParagraph"/>
              <w:spacing w:before="2"/>
              <w:rPr>
                <w:sz w:val="20"/>
              </w:rPr>
            </w:pPr>
            <w:r w:rsidRPr="00B74DE6">
              <w:rPr>
                <w:sz w:val="20"/>
                <w:highlight w:val="darkGray"/>
              </w:rPr>
              <w:fldChar w:fldCharType="begin">
                <w:ffData>
                  <w:name w:val="Text21"/>
                  <w:enabled/>
                  <w:calcOnExit w:val="0"/>
                  <w:textInput/>
                </w:ffData>
              </w:fldChar>
            </w:r>
            <w:bookmarkStart w:id="14" w:name="Text21"/>
            <w:r w:rsidRPr="00B74DE6">
              <w:rPr>
                <w:sz w:val="20"/>
                <w:highlight w:val="darkGray"/>
              </w:rPr>
              <w:instrText xml:space="preserve"> FORMTEXT </w:instrText>
            </w:r>
            <w:r w:rsidRPr="00B74DE6">
              <w:rPr>
                <w:sz w:val="20"/>
                <w:highlight w:val="darkGray"/>
              </w:rPr>
            </w:r>
            <w:r w:rsidRPr="00B74DE6">
              <w:rPr>
                <w:sz w:val="20"/>
                <w:highlight w:val="darkGray"/>
              </w:rPr>
              <w:fldChar w:fldCharType="separate"/>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sz w:val="20"/>
                <w:highlight w:val="darkGray"/>
              </w:rPr>
              <w:fldChar w:fldCharType="end"/>
            </w:r>
            <w:bookmarkEnd w:id="14"/>
            <w:r>
              <w:rPr>
                <w:sz w:val="20"/>
              </w:rPr>
              <w:t xml:space="preserve"> Staatsbürger</w:t>
            </w:r>
            <w:r w:rsidR="0071708A">
              <w:rPr>
                <w:sz w:val="20"/>
              </w:rPr>
              <w:t>/in</w:t>
            </w:r>
            <w:r>
              <w:rPr>
                <w:sz w:val="20"/>
              </w:rPr>
              <w:t xml:space="preserve"> zu sein,</w:t>
            </w:r>
          </w:p>
        </w:tc>
      </w:tr>
      <w:tr w:rsidR="00E36E6B" w14:paraId="2BC7F555" w14:textId="77777777" w:rsidTr="00E36E6B">
        <w:trPr>
          <w:trHeight w:val="468"/>
        </w:trPr>
        <w:tc>
          <w:tcPr>
            <w:tcW w:w="452" w:type="dxa"/>
          </w:tcPr>
          <w:p w14:paraId="2BFF32AC" w14:textId="74743644" w:rsidR="00E36E6B" w:rsidRDefault="00000000" w:rsidP="00E36E6B">
            <w:pPr>
              <w:pStyle w:val="TableParagraph"/>
              <w:spacing w:before="2"/>
              <w:rPr>
                <w:sz w:val="20"/>
              </w:rPr>
            </w:pPr>
            <w:sdt>
              <w:sdtPr>
                <w:rPr>
                  <w:sz w:val="20"/>
                  <w:highlight w:val="darkGray"/>
                </w:rPr>
                <w:id w:val="-1478606447"/>
                <w15:color w:val="000000"/>
                <w14:checkbox>
                  <w14:checked w14:val="0"/>
                  <w14:checkedState w14:val="2612" w14:font="MS Gothic"/>
                  <w14:uncheckedState w14:val="2610" w14:font="MS Gothic"/>
                </w14:checkbox>
              </w:sdtPr>
              <w:sdtContent>
                <w:r w:rsidR="002141CF">
                  <w:rPr>
                    <w:rFonts w:ascii="MS Gothic" w:eastAsia="MS Gothic" w:hAnsi="MS Gothic" w:hint="eastAsia"/>
                    <w:sz w:val="20"/>
                    <w:highlight w:val="darkGray"/>
                  </w:rPr>
                  <w:t>☐</w:t>
                </w:r>
              </w:sdtContent>
            </w:sdt>
          </w:p>
        </w:tc>
        <w:tc>
          <w:tcPr>
            <w:tcW w:w="9828" w:type="dxa"/>
            <w:gridSpan w:val="3"/>
          </w:tcPr>
          <w:p w14:paraId="1017F73F" w14:textId="36FA9562" w:rsidR="00E36E6B" w:rsidRDefault="00E36E6B" w:rsidP="00E36E6B">
            <w:pPr>
              <w:pStyle w:val="TableParagraph"/>
              <w:spacing w:before="2"/>
              <w:rPr>
                <w:spacing w:val="-10"/>
                <w:sz w:val="20"/>
              </w:rPr>
            </w:pPr>
            <w:r>
              <w:rPr>
                <w:sz w:val="20"/>
              </w:rPr>
              <w:t>in</w:t>
            </w:r>
            <w:r>
              <w:rPr>
                <w:spacing w:val="40"/>
                <w:sz w:val="20"/>
              </w:rPr>
              <w:t xml:space="preserve"> </w:t>
            </w:r>
            <w:r>
              <w:rPr>
                <w:sz w:val="20"/>
              </w:rPr>
              <w:t>den</w:t>
            </w:r>
            <w:r>
              <w:rPr>
                <w:spacing w:val="40"/>
                <w:sz w:val="20"/>
              </w:rPr>
              <w:t xml:space="preserve"> </w:t>
            </w:r>
            <w:r>
              <w:rPr>
                <w:sz w:val="20"/>
              </w:rPr>
              <w:t>Wählerlisten</w:t>
            </w:r>
            <w:r>
              <w:rPr>
                <w:spacing w:val="40"/>
                <w:sz w:val="20"/>
              </w:rPr>
              <w:t xml:space="preserve"> </w:t>
            </w:r>
            <w:r>
              <w:rPr>
                <w:sz w:val="20"/>
              </w:rPr>
              <w:t>der</w:t>
            </w:r>
            <w:r>
              <w:rPr>
                <w:spacing w:val="40"/>
                <w:sz w:val="20"/>
              </w:rPr>
              <w:t xml:space="preserve"> </w:t>
            </w:r>
            <w:r>
              <w:rPr>
                <w:sz w:val="20"/>
              </w:rPr>
              <w:t xml:space="preserve">Gemeinde </w:t>
            </w:r>
            <w:r w:rsidR="00B74DE6" w:rsidRPr="00D716AC">
              <w:rPr>
                <w:noProof/>
                <w:sz w:val="20"/>
                <w:szCs w:val="20"/>
                <w:highlight w:val="darkGray"/>
              </w:rPr>
              <w:fldChar w:fldCharType="begin">
                <w:ffData>
                  <w:name w:val="Text22"/>
                  <w:enabled/>
                  <w:calcOnExit w:val="0"/>
                  <w:textInput/>
                </w:ffData>
              </w:fldChar>
            </w:r>
            <w:bookmarkStart w:id="15" w:name="Text22"/>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bookmarkEnd w:id="15"/>
            <w:r>
              <w:rPr>
                <w:noProof/>
              </w:rPr>
              <w:t xml:space="preserve"> </w:t>
            </w:r>
            <w:r>
              <w:rPr>
                <w:sz w:val="20"/>
              </w:rPr>
              <w:t>eingetragen</w:t>
            </w:r>
            <w:r>
              <w:rPr>
                <w:spacing w:val="40"/>
                <w:sz w:val="20"/>
              </w:rPr>
              <w:t xml:space="preserve"> </w:t>
            </w:r>
            <w:r>
              <w:rPr>
                <w:sz w:val="20"/>
              </w:rPr>
              <w:t>zu</w:t>
            </w:r>
            <w:r>
              <w:rPr>
                <w:spacing w:val="40"/>
                <w:sz w:val="20"/>
              </w:rPr>
              <w:t xml:space="preserve"> </w:t>
            </w:r>
            <w:r>
              <w:rPr>
                <w:sz w:val="20"/>
              </w:rPr>
              <w:t>sein</w:t>
            </w:r>
            <w:r>
              <w:rPr>
                <w:spacing w:val="40"/>
                <w:sz w:val="20"/>
              </w:rPr>
              <w:t xml:space="preserve"> </w:t>
            </w:r>
            <w:r>
              <w:rPr>
                <w:sz w:val="20"/>
              </w:rPr>
              <w:t>(nicht</w:t>
            </w:r>
            <w:r>
              <w:rPr>
                <w:spacing w:val="40"/>
                <w:sz w:val="20"/>
              </w:rPr>
              <w:t xml:space="preserve"> </w:t>
            </w:r>
            <w:r>
              <w:rPr>
                <w:sz w:val="20"/>
              </w:rPr>
              <w:t>eingetragen</w:t>
            </w:r>
            <w:r>
              <w:rPr>
                <w:spacing w:val="40"/>
                <w:sz w:val="20"/>
              </w:rPr>
              <w:t xml:space="preserve"> </w:t>
            </w:r>
            <w:r>
              <w:rPr>
                <w:sz w:val="20"/>
              </w:rPr>
              <w:t>oder</w:t>
            </w:r>
            <w:r>
              <w:rPr>
                <w:spacing w:val="40"/>
                <w:sz w:val="20"/>
              </w:rPr>
              <w:t xml:space="preserve"> </w:t>
            </w:r>
            <w:r>
              <w:rPr>
                <w:sz w:val="20"/>
              </w:rPr>
              <w:t>aus</w:t>
            </w:r>
            <w:r>
              <w:rPr>
                <w:spacing w:val="40"/>
                <w:sz w:val="20"/>
              </w:rPr>
              <w:t xml:space="preserve"> </w:t>
            </w:r>
            <w:r>
              <w:rPr>
                <w:sz w:val="20"/>
              </w:rPr>
              <w:t>den</w:t>
            </w:r>
            <w:r>
              <w:rPr>
                <w:spacing w:val="40"/>
                <w:sz w:val="20"/>
              </w:rPr>
              <w:t xml:space="preserve"> </w:t>
            </w:r>
            <w:r>
              <w:rPr>
                <w:sz w:val="20"/>
              </w:rPr>
              <w:t>Listen</w:t>
            </w:r>
            <w:r>
              <w:rPr>
                <w:spacing w:val="40"/>
                <w:sz w:val="20"/>
              </w:rPr>
              <w:t xml:space="preserve"> </w:t>
            </w:r>
            <w:r>
              <w:rPr>
                <w:sz w:val="20"/>
              </w:rPr>
              <w:t xml:space="preserve">gestrichen worden zu sein – Grund angeben: </w:t>
            </w:r>
            <w:r w:rsidR="00B74DE6" w:rsidRPr="00D716AC">
              <w:rPr>
                <w:noProof/>
                <w:sz w:val="20"/>
                <w:szCs w:val="20"/>
                <w:highlight w:val="darkGray"/>
              </w:rPr>
              <w:fldChar w:fldCharType="begin">
                <w:ffData>
                  <w:name w:val="Text22"/>
                  <w:enabled/>
                  <w:calcOnExit w:val="0"/>
                  <w:textInput/>
                </w:ffData>
              </w:fldChar>
            </w:r>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r>
              <w:rPr>
                <w:spacing w:val="-10"/>
                <w:sz w:val="20"/>
              </w:rPr>
              <w:t>,</w:t>
            </w:r>
          </w:p>
          <w:p w14:paraId="33DFCCFE" w14:textId="7A14EEBE" w:rsidR="008A7290" w:rsidRDefault="008A7290" w:rsidP="00E36E6B">
            <w:pPr>
              <w:pStyle w:val="TableParagraph"/>
              <w:spacing w:before="2"/>
              <w:rPr>
                <w:sz w:val="20"/>
              </w:rPr>
            </w:pPr>
          </w:p>
        </w:tc>
      </w:tr>
      <w:tr w:rsidR="00E36E6B" w14:paraId="056B1B24" w14:textId="77777777" w:rsidTr="00E36E6B">
        <w:trPr>
          <w:trHeight w:val="468"/>
        </w:trPr>
        <w:tc>
          <w:tcPr>
            <w:tcW w:w="452" w:type="dxa"/>
          </w:tcPr>
          <w:p w14:paraId="3E38AB03" w14:textId="3111733D" w:rsidR="00E36E6B" w:rsidRPr="00AC2F65" w:rsidRDefault="00000000" w:rsidP="00E36E6B">
            <w:pPr>
              <w:pStyle w:val="TableParagraph"/>
              <w:spacing w:before="2"/>
              <w:rPr>
                <w:sz w:val="20"/>
                <w:highlight w:val="darkGray"/>
              </w:rPr>
            </w:pPr>
            <w:sdt>
              <w:sdtPr>
                <w:rPr>
                  <w:sz w:val="20"/>
                  <w:highlight w:val="darkGray"/>
                </w:rPr>
                <w:id w:val="718638038"/>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59F73574" w14:textId="163A35E6" w:rsidR="00E36E6B" w:rsidRDefault="00E36E6B" w:rsidP="00E36E6B">
            <w:pPr>
              <w:pStyle w:val="TableParagraph"/>
              <w:spacing w:before="2"/>
              <w:ind w:left="0"/>
              <w:rPr>
                <w:sz w:val="20"/>
              </w:rPr>
            </w:pPr>
            <w:r>
              <w:rPr>
                <w:sz w:val="20"/>
              </w:rPr>
              <w:t>dass</w:t>
            </w:r>
            <w:r w:rsidRPr="008A7290">
              <w:rPr>
                <w:sz w:val="20"/>
              </w:rPr>
              <w:t xml:space="preserve"> </w:t>
            </w:r>
            <w:r>
              <w:rPr>
                <w:sz w:val="20"/>
              </w:rPr>
              <w:t>gegen</w:t>
            </w:r>
            <w:r w:rsidRPr="008A7290">
              <w:rPr>
                <w:sz w:val="20"/>
              </w:rPr>
              <w:t xml:space="preserve"> </w:t>
            </w:r>
            <w:r w:rsidR="0071708A">
              <w:rPr>
                <w:sz w:val="20"/>
              </w:rPr>
              <w:t>sie/</w:t>
            </w:r>
            <w:r>
              <w:rPr>
                <w:sz w:val="20"/>
              </w:rPr>
              <w:t>ihn keine strafrechtlichen</w:t>
            </w:r>
            <w:r w:rsidRPr="008A7290">
              <w:rPr>
                <w:sz w:val="20"/>
              </w:rPr>
              <w:t xml:space="preserve"> </w:t>
            </w:r>
            <w:r>
              <w:rPr>
                <w:sz w:val="20"/>
              </w:rPr>
              <w:t>Verurteilungen</w:t>
            </w:r>
            <w:r w:rsidRPr="008A7290">
              <w:rPr>
                <w:sz w:val="20"/>
              </w:rPr>
              <w:t xml:space="preserve"> </w:t>
            </w:r>
            <w:r>
              <w:rPr>
                <w:sz w:val="20"/>
              </w:rPr>
              <w:t>verhängt</w:t>
            </w:r>
            <w:r w:rsidRPr="008A7290">
              <w:rPr>
                <w:sz w:val="20"/>
              </w:rPr>
              <w:t xml:space="preserve"> </w:t>
            </w:r>
            <w:r>
              <w:rPr>
                <w:sz w:val="20"/>
              </w:rPr>
              <w:t>worden</w:t>
            </w:r>
            <w:r w:rsidRPr="008A7290">
              <w:rPr>
                <w:sz w:val="20"/>
              </w:rPr>
              <w:t xml:space="preserve"> </w:t>
            </w:r>
            <w:r>
              <w:rPr>
                <w:sz w:val="20"/>
              </w:rPr>
              <w:t>sind</w:t>
            </w:r>
            <w:r w:rsidRPr="008A7290">
              <w:rPr>
                <w:sz w:val="20"/>
              </w:rPr>
              <w:t xml:space="preserve"> </w:t>
            </w:r>
            <w:r>
              <w:rPr>
                <w:sz w:val="20"/>
              </w:rPr>
              <w:t>und</w:t>
            </w:r>
            <w:r w:rsidRPr="008A7290">
              <w:rPr>
                <w:sz w:val="20"/>
              </w:rPr>
              <w:t xml:space="preserve"> </w:t>
            </w:r>
            <w:r>
              <w:rPr>
                <w:sz w:val="20"/>
              </w:rPr>
              <w:t>auch</w:t>
            </w:r>
            <w:r w:rsidRPr="008A7290">
              <w:rPr>
                <w:sz w:val="20"/>
              </w:rPr>
              <w:t xml:space="preserve"> </w:t>
            </w:r>
            <w:r>
              <w:rPr>
                <w:sz w:val="20"/>
              </w:rPr>
              <w:t>keine</w:t>
            </w:r>
            <w:r w:rsidRPr="008A7290">
              <w:rPr>
                <w:sz w:val="20"/>
              </w:rPr>
              <w:t xml:space="preserve"> </w:t>
            </w:r>
            <w:r>
              <w:rPr>
                <w:sz w:val="20"/>
              </w:rPr>
              <w:t>strafrechtlichen Verfahren behängen,</w:t>
            </w:r>
          </w:p>
          <w:p w14:paraId="311B752D" w14:textId="0274E80F" w:rsidR="008A7290" w:rsidRDefault="008A7290" w:rsidP="00E36E6B">
            <w:pPr>
              <w:pStyle w:val="TableParagraph"/>
              <w:spacing w:before="2"/>
              <w:ind w:left="0"/>
              <w:rPr>
                <w:sz w:val="20"/>
              </w:rPr>
            </w:pPr>
          </w:p>
        </w:tc>
      </w:tr>
      <w:tr w:rsidR="00E36E6B" w14:paraId="167A84B9" w14:textId="77777777" w:rsidTr="00E36E6B">
        <w:trPr>
          <w:trHeight w:val="468"/>
        </w:trPr>
        <w:tc>
          <w:tcPr>
            <w:tcW w:w="452" w:type="dxa"/>
          </w:tcPr>
          <w:p w14:paraId="55289712" w14:textId="6AD7087D" w:rsidR="00E36E6B" w:rsidRPr="00AC2F65" w:rsidRDefault="00000000" w:rsidP="00E36E6B">
            <w:pPr>
              <w:pStyle w:val="TableParagraph"/>
              <w:spacing w:before="2"/>
              <w:rPr>
                <w:sz w:val="20"/>
                <w:highlight w:val="darkGray"/>
              </w:rPr>
            </w:pPr>
            <w:sdt>
              <w:sdtPr>
                <w:rPr>
                  <w:sz w:val="20"/>
                  <w:highlight w:val="darkGray"/>
                </w:rPr>
                <w:id w:val="1878194330"/>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2531AEF1" w14:textId="77777777" w:rsidR="00E36E6B" w:rsidRDefault="00E36E6B" w:rsidP="00E36E6B">
            <w:pPr>
              <w:pStyle w:val="TableParagraph"/>
              <w:spacing w:before="2"/>
              <w:rPr>
                <w:sz w:val="20"/>
              </w:rPr>
            </w:pPr>
            <w:r>
              <w:rPr>
                <w:sz w:val="20"/>
              </w:rPr>
              <w:t>den Zweisprachigkeitsnachweis C1 (eh. A) oder</w:t>
            </w:r>
            <w:r>
              <w:rPr>
                <w:spacing w:val="-1"/>
                <w:sz w:val="20"/>
              </w:rPr>
              <w:t xml:space="preserve"> </w:t>
            </w:r>
            <w:r>
              <w:rPr>
                <w:sz w:val="20"/>
              </w:rPr>
              <w:t>ein gleichwertiges Sprachzertifikat oder die Anerkennung von Studientiteln im Sinne des GvD vom 14. Mai 2010, Nr. 86, zu besitzen,</w:t>
            </w:r>
          </w:p>
          <w:p w14:paraId="78FCD4BE" w14:textId="7BCA9136" w:rsidR="008A7290" w:rsidRDefault="008A7290" w:rsidP="00E36E6B">
            <w:pPr>
              <w:pStyle w:val="TableParagraph"/>
              <w:spacing w:before="2"/>
              <w:rPr>
                <w:sz w:val="20"/>
              </w:rPr>
            </w:pPr>
          </w:p>
        </w:tc>
      </w:tr>
      <w:tr w:rsidR="00E36E6B" w14:paraId="0E3EEE5A" w14:textId="77777777" w:rsidTr="00E36E6B">
        <w:trPr>
          <w:trHeight w:val="468"/>
        </w:trPr>
        <w:tc>
          <w:tcPr>
            <w:tcW w:w="452" w:type="dxa"/>
          </w:tcPr>
          <w:p w14:paraId="245C804A" w14:textId="4624FB7A" w:rsidR="00E36E6B" w:rsidRPr="00AC2F65" w:rsidRDefault="00000000" w:rsidP="00E36E6B">
            <w:pPr>
              <w:pStyle w:val="TableParagraph"/>
              <w:spacing w:before="2"/>
              <w:rPr>
                <w:sz w:val="20"/>
                <w:highlight w:val="darkGray"/>
              </w:rPr>
            </w:pPr>
            <w:sdt>
              <w:sdtPr>
                <w:rPr>
                  <w:sz w:val="20"/>
                  <w:highlight w:val="darkGray"/>
                </w:rPr>
                <w:id w:val="-2110113062"/>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7297378D" w14:textId="52328235" w:rsidR="00E36E6B" w:rsidRDefault="00E36E6B" w:rsidP="00E36E6B">
            <w:pPr>
              <w:pStyle w:val="TableParagraph"/>
              <w:spacing w:before="2"/>
              <w:rPr>
                <w:sz w:val="20"/>
              </w:rPr>
            </w:pPr>
            <w:r>
              <w:rPr>
                <w:sz w:val="20"/>
                <w:u w:val="single"/>
              </w:rPr>
              <w:t>im</w:t>
            </w:r>
            <w:r>
              <w:rPr>
                <w:spacing w:val="80"/>
                <w:sz w:val="20"/>
                <w:u w:val="single"/>
              </w:rPr>
              <w:t xml:space="preserve"> </w:t>
            </w:r>
            <w:r>
              <w:rPr>
                <w:sz w:val="20"/>
                <w:u w:val="single"/>
              </w:rPr>
              <w:t>Moment</w:t>
            </w:r>
            <w:r>
              <w:rPr>
                <w:spacing w:val="80"/>
                <w:sz w:val="20"/>
                <w:u w:val="single"/>
              </w:rPr>
              <w:t xml:space="preserve"> </w:t>
            </w:r>
            <w:r>
              <w:rPr>
                <w:sz w:val="20"/>
                <w:u w:val="single"/>
              </w:rPr>
              <w:t>der</w:t>
            </w:r>
            <w:r>
              <w:rPr>
                <w:spacing w:val="80"/>
                <w:sz w:val="20"/>
                <w:u w:val="single"/>
              </w:rPr>
              <w:t xml:space="preserve"> </w:t>
            </w:r>
            <w:r>
              <w:rPr>
                <w:sz w:val="20"/>
                <w:u w:val="single"/>
              </w:rPr>
              <w:t>Fälligkeit</w:t>
            </w:r>
            <w:r>
              <w:rPr>
                <w:spacing w:val="80"/>
                <w:sz w:val="20"/>
              </w:rPr>
              <w:t xml:space="preserve"> </w:t>
            </w:r>
            <w:r>
              <w:rPr>
                <w:sz w:val="20"/>
              </w:rPr>
              <w:t>der</w:t>
            </w:r>
            <w:r>
              <w:rPr>
                <w:spacing w:val="80"/>
                <w:sz w:val="20"/>
              </w:rPr>
              <w:t xml:space="preserve"> </w:t>
            </w:r>
            <w:r>
              <w:rPr>
                <w:sz w:val="20"/>
              </w:rPr>
              <w:t>Kundmachung</w:t>
            </w:r>
            <w:r>
              <w:rPr>
                <w:spacing w:val="80"/>
                <w:sz w:val="20"/>
              </w:rPr>
              <w:t xml:space="preserve"> </w:t>
            </w:r>
            <w:r>
              <w:rPr>
                <w:sz w:val="20"/>
              </w:rPr>
              <w:t>im</w:t>
            </w:r>
            <w:r>
              <w:rPr>
                <w:spacing w:val="80"/>
                <w:sz w:val="20"/>
              </w:rPr>
              <w:t xml:space="preserve"> </w:t>
            </w:r>
            <w:r>
              <w:rPr>
                <w:sz w:val="20"/>
              </w:rPr>
              <w:t>Besitz</w:t>
            </w:r>
            <w:r>
              <w:rPr>
                <w:spacing w:val="80"/>
                <w:sz w:val="20"/>
              </w:rPr>
              <w:t xml:space="preserve"> </w:t>
            </w:r>
            <w:r>
              <w:rPr>
                <w:sz w:val="20"/>
              </w:rPr>
              <w:t>der</w:t>
            </w:r>
            <w:r>
              <w:rPr>
                <w:spacing w:val="80"/>
                <w:sz w:val="20"/>
              </w:rPr>
              <w:t xml:space="preserve"> </w:t>
            </w:r>
            <w:r>
              <w:rPr>
                <w:sz w:val="20"/>
              </w:rPr>
              <w:t xml:space="preserve">Sprachgruppenzugehörigkeitserklärung/- angliederung zu sein </w:t>
            </w:r>
            <w:r>
              <w:rPr>
                <w:sz w:val="20"/>
                <w:u w:val="single"/>
              </w:rPr>
              <w:t>und dass diese vor einer eventuellen Ernennung vorgelegt wird</w:t>
            </w:r>
            <w:r>
              <w:rPr>
                <w:sz w:val="20"/>
              </w:rPr>
              <w:t>,</w:t>
            </w:r>
          </w:p>
          <w:p w14:paraId="75425EE2" w14:textId="7E1123CC" w:rsidR="008A7290" w:rsidRDefault="008A7290" w:rsidP="00E36E6B">
            <w:pPr>
              <w:pStyle w:val="TableParagraph"/>
              <w:spacing w:before="2"/>
              <w:rPr>
                <w:sz w:val="20"/>
              </w:rPr>
            </w:pPr>
          </w:p>
        </w:tc>
      </w:tr>
      <w:tr w:rsidR="00E36E6B" w14:paraId="111D11E5" w14:textId="77777777" w:rsidTr="00E36E6B">
        <w:trPr>
          <w:trHeight w:val="468"/>
        </w:trPr>
        <w:tc>
          <w:tcPr>
            <w:tcW w:w="452" w:type="dxa"/>
          </w:tcPr>
          <w:p w14:paraId="10EBF502" w14:textId="386A9337" w:rsidR="00E36E6B" w:rsidRPr="00AC2F65" w:rsidRDefault="00000000" w:rsidP="00E36E6B">
            <w:pPr>
              <w:pStyle w:val="TableParagraph"/>
              <w:spacing w:before="2"/>
              <w:rPr>
                <w:sz w:val="20"/>
                <w:highlight w:val="darkGray"/>
              </w:rPr>
            </w:pPr>
            <w:sdt>
              <w:sdtPr>
                <w:rPr>
                  <w:sz w:val="20"/>
                  <w:highlight w:val="darkGray"/>
                </w:rPr>
                <w:id w:val="850296407"/>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2B42E46B" w14:textId="77777777" w:rsidR="00E36E6B" w:rsidRDefault="00E36E6B" w:rsidP="00E36E6B">
            <w:pPr>
              <w:pStyle w:val="TableParagraph"/>
              <w:spacing w:before="2"/>
              <w:rPr>
                <w:sz w:val="20"/>
              </w:rPr>
            </w:pPr>
            <w:r>
              <w:rPr>
                <w:sz w:val="20"/>
              </w:rPr>
              <w:t>im</w:t>
            </w:r>
            <w:r>
              <w:rPr>
                <w:spacing w:val="80"/>
                <w:sz w:val="20"/>
              </w:rPr>
              <w:t xml:space="preserve"> </w:t>
            </w:r>
            <w:r>
              <w:rPr>
                <w:sz w:val="20"/>
              </w:rPr>
              <w:t>einheitlichen</w:t>
            </w:r>
            <w:r>
              <w:rPr>
                <w:spacing w:val="80"/>
                <w:sz w:val="20"/>
              </w:rPr>
              <w:t xml:space="preserve"> </w:t>
            </w:r>
            <w:r>
              <w:rPr>
                <w:sz w:val="20"/>
              </w:rPr>
              <w:t>Führungsstellenplan</w:t>
            </w:r>
            <w:r>
              <w:rPr>
                <w:spacing w:val="80"/>
                <w:sz w:val="20"/>
              </w:rPr>
              <w:t xml:space="preserve"> </w:t>
            </w:r>
            <w:r>
              <w:rPr>
                <w:sz w:val="20"/>
              </w:rPr>
              <w:t>auf</w:t>
            </w:r>
            <w:r>
              <w:rPr>
                <w:spacing w:val="80"/>
                <w:sz w:val="20"/>
              </w:rPr>
              <w:t xml:space="preserve"> </w:t>
            </w:r>
            <w:r>
              <w:rPr>
                <w:sz w:val="20"/>
              </w:rPr>
              <w:t>Landesebene</w:t>
            </w:r>
            <w:r w:rsidRPr="0071708A">
              <w:rPr>
                <w:spacing w:val="80"/>
                <w:sz w:val="20"/>
              </w:rPr>
              <w:t xml:space="preserve"> </w:t>
            </w:r>
            <w:r>
              <w:rPr>
                <w:sz w:val="20"/>
                <w:u w:val="single"/>
              </w:rPr>
              <w:t>in</w:t>
            </w:r>
            <w:r>
              <w:rPr>
                <w:spacing w:val="80"/>
                <w:sz w:val="20"/>
                <w:u w:val="single"/>
              </w:rPr>
              <w:t xml:space="preserve"> </w:t>
            </w:r>
            <w:r>
              <w:rPr>
                <w:sz w:val="20"/>
                <w:u w:val="single"/>
              </w:rPr>
              <w:t>der</w:t>
            </w:r>
            <w:r>
              <w:rPr>
                <w:spacing w:val="80"/>
                <w:w w:val="150"/>
                <w:sz w:val="20"/>
                <w:u w:val="single"/>
              </w:rPr>
              <w:t xml:space="preserve"> </w:t>
            </w:r>
            <w:r>
              <w:rPr>
                <w:sz w:val="20"/>
                <w:u w:val="single"/>
              </w:rPr>
              <w:t>ersten</w:t>
            </w:r>
            <w:r>
              <w:rPr>
                <w:spacing w:val="80"/>
                <w:sz w:val="20"/>
                <w:u w:val="single"/>
              </w:rPr>
              <w:t xml:space="preserve"> </w:t>
            </w:r>
            <w:r>
              <w:rPr>
                <w:sz w:val="20"/>
                <w:u w:val="single"/>
              </w:rPr>
              <w:t>Ebene</w:t>
            </w:r>
            <w:r>
              <w:rPr>
                <w:spacing w:val="79"/>
                <w:w w:val="150"/>
                <w:sz w:val="20"/>
              </w:rPr>
              <w:t xml:space="preserve"> </w:t>
            </w:r>
            <w:r>
              <w:rPr>
                <w:sz w:val="20"/>
              </w:rPr>
              <w:t>gemäß</w:t>
            </w:r>
            <w:r>
              <w:rPr>
                <w:spacing w:val="80"/>
                <w:sz w:val="20"/>
              </w:rPr>
              <w:t xml:space="preserve"> </w:t>
            </w:r>
            <w:r>
              <w:rPr>
                <w:sz w:val="20"/>
              </w:rPr>
              <w:t>Artikel</w:t>
            </w:r>
            <w:r>
              <w:rPr>
                <w:spacing w:val="78"/>
                <w:w w:val="150"/>
                <w:sz w:val="20"/>
              </w:rPr>
              <w:t xml:space="preserve"> </w:t>
            </w:r>
            <w:r>
              <w:rPr>
                <w:sz w:val="20"/>
              </w:rPr>
              <w:t>2</w:t>
            </w:r>
            <w:r>
              <w:rPr>
                <w:spacing w:val="80"/>
                <w:sz w:val="20"/>
              </w:rPr>
              <w:t xml:space="preserve"> </w:t>
            </w:r>
            <w:r>
              <w:rPr>
                <w:sz w:val="20"/>
              </w:rPr>
              <w:t xml:space="preserve">des Landesgesetzes vom 21. Juli 2022, Nr. 6, oder </w:t>
            </w:r>
            <w:r>
              <w:rPr>
                <w:sz w:val="20"/>
                <w:u w:val="single"/>
              </w:rPr>
              <w:t>als Geeignete in der ersten Ebene eingetragen zu sein</w:t>
            </w:r>
            <w:r>
              <w:rPr>
                <w:sz w:val="20"/>
              </w:rPr>
              <w:t>,</w:t>
            </w:r>
          </w:p>
          <w:p w14:paraId="1F4ABC0D" w14:textId="2E3B1289" w:rsidR="008A7290" w:rsidRDefault="008A7290" w:rsidP="00E36E6B">
            <w:pPr>
              <w:pStyle w:val="TableParagraph"/>
              <w:spacing w:before="2"/>
              <w:rPr>
                <w:sz w:val="20"/>
              </w:rPr>
            </w:pPr>
          </w:p>
        </w:tc>
      </w:tr>
      <w:tr w:rsidR="00E36E6B" w14:paraId="5A0C6C6B" w14:textId="77777777" w:rsidTr="00E36E6B">
        <w:trPr>
          <w:trHeight w:val="468"/>
        </w:trPr>
        <w:tc>
          <w:tcPr>
            <w:tcW w:w="452" w:type="dxa"/>
          </w:tcPr>
          <w:p w14:paraId="709A6CDF" w14:textId="08C0440A" w:rsidR="00E36E6B" w:rsidRPr="00AC2F65" w:rsidRDefault="00000000" w:rsidP="00E36E6B">
            <w:pPr>
              <w:pStyle w:val="TableParagraph"/>
              <w:spacing w:before="2"/>
              <w:rPr>
                <w:sz w:val="20"/>
                <w:highlight w:val="darkGray"/>
              </w:rPr>
            </w:pPr>
            <w:sdt>
              <w:sdtPr>
                <w:rPr>
                  <w:sz w:val="20"/>
                  <w:highlight w:val="darkGray"/>
                </w:rPr>
                <w:id w:val="1548647795"/>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43F1A9A2" w14:textId="74DA99C6" w:rsidR="00E36E6B" w:rsidRDefault="0071708A" w:rsidP="00E36E6B">
            <w:pPr>
              <w:pStyle w:val="TableParagraph"/>
              <w:spacing w:before="2"/>
              <w:rPr>
                <w:sz w:val="20"/>
                <w:u w:val="single"/>
              </w:rPr>
            </w:pPr>
            <w:r>
              <w:rPr>
                <w:sz w:val="20"/>
                <w:u w:val="single"/>
              </w:rPr>
              <w:t>s</w:t>
            </w:r>
            <w:r w:rsidR="00E36E6B">
              <w:rPr>
                <w:sz w:val="20"/>
                <w:u w:val="single"/>
              </w:rPr>
              <w:t>ich in keiner der laut GvD vom 8. April 2013, Nr. 39 vorgesehenen Situationen über das Nichtvorhandensein</w:t>
            </w:r>
            <w:r w:rsidR="00E36E6B">
              <w:rPr>
                <w:sz w:val="20"/>
              </w:rPr>
              <w:t xml:space="preserve"> </w:t>
            </w:r>
            <w:r w:rsidR="00E36E6B">
              <w:rPr>
                <w:sz w:val="20"/>
                <w:u w:val="single"/>
              </w:rPr>
              <w:t>von Gründen der Nichterteilbarkeit oder Unvereinbarkeit zu befinden,</w:t>
            </w:r>
          </w:p>
          <w:p w14:paraId="4017545E" w14:textId="3B83A22F" w:rsidR="008A7290" w:rsidRDefault="008A7290" w:rsidP="00E36E6B">
            <w:pPr>
              <w:pStyle w:val="TableParagraph"/>
              <w:spacing w:before="2"/>
              <w:rPr>
                <w:sz w:val="20"/>
              </w:rPr>
            </w:pPr>
          </w:p>
        </w:tc>
      </w:tr>
      <w:tr w:rsidR="00E36E6B" w14:paraId="3438A090" w14:textId="77777777" w:rsidTr="00E36E6B">
        <w:trPr>
          <w:trHeight w:val="468"/>
        </w:trPr>
        <w:tc>
          <w:tcPr>
            <w:tcW w:w="452" w:type="dxa"/>
          </w:tcPr>
          <w:p w14:paraId="71A4255C" w14:textId="44A0BCA1" w:rsidR="00E36E6B" w:rsidRPr="00AC2F65" w:rsidRDefault="00000000" w:rsidP="00E36E6B">
            <w:pPr>
              <w:pStyle w:val="TableParagraph"/>
              <w:spacing w:before="2"/>
              <w:rPr>
                <w:sz w:val="20"/>
                <w:highlight w:val="darkGray"/>
              </w:rPr>
            </w:pPr>
            <w:sdt>
              <w:sdtPr>
                <w:rPr>
                  <w:sz w:val="20"/>
                  <w:highlight w:val="darkGray"/>
                </w:rPr>
                <w:id w:val="-661009621"/>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550EBBA7" w14:textId="77777777" w:rsidR="00E36E6B" w:rsidRDefault="00E36E6B" w:rsidP="00E36E6B">
            <w:pPr>
              <w:pStyle w:val="TableParagraph"/>
              <w:spacing w:before="2"/>
              <w:rPr>
                <w:spacing w:val="-2"/>
                <w:sz w:val="20"/>
              </w:rPr>
            </w:pPr>
            <w:r w:rsidRPr="002141CF">
              <w:rPr>
                <w:sz w:val="20"/>
              </w:rPr>
              <w:t>Adressenänderungen</w:t>
            </w:r>
            <w:r w:rsidRPr="002141CF">
              <w:rPr>
                <w:spacing w:val="-11"/>
                <w:sz w:val="20"/>
              </w:rPr>
              <w:t xml:space="preserve"> </w:t>
            </w:r>
            <w:r w:rsidRPr="002141CF">
              <w:rPr>
                <w:sz w:val="20"/>
              </w:rPr>
              <w:t>rechtzeitig</w:t>
            </w:r>
            <w:r w:rsidRPr="002141CF">
              <w:rPr>
                <w:spacing w:val="-9"/>
                <w:sz w:val="20"/>
              </w:rPr>
              <w:t xml:space="preserve"> </w:t>
            </w:r>
            <w:r w:rsidRPr="002141CF">
              <w:rPr>
                <w:sz w:val="20"/>
              </w:rPr>
              <w:t>mitzuteilen</w:t>
            </w:r>
            <w:r>
              <w:rPr>
                <w:sz w:val="20"/>
              </w:rPr>
              <w:t>;</w:t>
            </w:r>
            <w:r>
              <w:rPr>
                <w:spacing w:val="-5"/>
                <w:sz w:val="20"/>
              </w:rPr>
              <w:t xml:space="preserve"> </w:t>
            </w:r>
            <w:r>
              <w:rPr>
                <w:sz w:val="20"/>
              </w:rPr>
              <w:t>gilt</w:t>
            </w:r>
            <w:r>
              <w:rPr>
                <w:spacing w:val="-8"/>
                <w:sz w:val="20"/>
              </w:rPr>
              <w:t xml:space="preserve"> </w:t>
            </w:r>
            <w:r>
              <w:rPr>
                <w:sz w:val="20"/>
              </w:rPr>
              <w:t>auch</w:t>
            </w:r>
            <w:r>
              <w:rPr>
                <w:spacing w:val="-5"/>
                <w:sz w:val="20"/>
              </w:rPr>
              <w:t xml:space="preserve"> </w:t>
            </w:r>
            <w:r>
              <w:rPr>
                <w:sz w:val="20"/>
              </w:rPr>
              <w:t>für</w:t>
            </w:r>
            <w:r>
              <w:rPr>
                <w:spacing w:val="-5"/>
                <w:sz w:val="20"/>
              </w:rPr>
              <w:t xml:space="preserve"> </w:t>
            </w:r>
            <w:r>
              <w:rPr>
                <w:sz w:val="20"/>
              </w:rPr>
              <w:t>die</w:t>
            </w:r>
            <w:r>
              <w:rPr>
                <w:spacing w:val="-8"/>
                <w:sz w:val="20"/>
              </w:rPr>
              <w:t xml:space="preserve"> </w:t>
            </w:r>
            <w:r>
              <w:rPr>
                <w:sz w:val="20"/>
              </w:rPr>
              <w:t>elektronischen</w:t>
            </w:r>
            <w:r>
              <w:rPr>
                <w:spacing w:val="-4"/>
                <w:sz w:val="20"/>
              </w:rPr>
              <w:t xml:space="preserve"> </w:t>
            </w:r>
            <w:r>
              <w:rPr>
                <w:spacing w:val="-2"/>
                <w:sz w:val="20"/>
              </w:rPr>
              <w:t>Postfächer;</w:t>
            </w:r>
          </w:p>
          <w:p w14:paraId="29A82FA5" w14:textId="29058D69" w:rsidR="008A7290" w:rsidRDefault="008A7290" w:rsidP="00E36E6B">
            <w:pPr>
              <w:pStyle w:val="TableParagraph"/>
              <w:spacing w:before="2"/>
              <w:rPr>
                <w:sz w:val="20"/>
              </w:rPr>
            </w:pPr>
          </w:p>
        </w:tc>
      </w:tr>
      <w:tr w:rsidR="00E36E6B" w14:paraId="0E19A3B0" w14:textId="77777777">
        <w:trPr>
          <w:trHeight w:val="1840"/>
        </w:trPr>
        <w:tc>
          <w:tcPr>
            <w:tcW w:w="10280" w:type="dxa"/>
            <w:gridSpan w:val="4"/>
          </w:tcPr>
          <w:p w14:paraId="7EE63400" w14:textId="77777777" w:rsidR="00E36E6B" w:rsidRDefault="00E36E6B" w:rsidP="00E36E6B">
            <w:pPr>
              <w:pStyle w:val="TableParagraph"/>
              <w:spacing w:before="2"/>
              <w:ind w:left="425"/>
              <w:rPr>
                <w:sz w:val="20"/>
              </w:rPr>
            </w:pPr>
            <w:r>
              <w:rPr>
                <w:b/>
                <w:sz w:val="20"/>
              </w:rPr>
              <w:lastRenderedPageBreak/>
              <w:t>bezüglich</w:t>
            </w:r>
            <w:r>
              <w:rPr>
                <w:b/>
                <w:spacing w:val="-9"/>
                <w:sz w:val="20"/>
              </w:rPr>
              <w:t xml:space="preserve"> </w:t>
            </w:r>
            <w:r>
              <w:rPr>
                <w:b/>
                <w:sz w:val="20"/>
              </w:rPr>
              <w:t>dieser</w:t>
            </w:r>
            <w:r>
              <w:rPr>
                <w:b/>
                <w:spacing w:val="-7"/>
                <w:sz w:val="20"/>
              </w:rPr>
              <w:t xml:space="preserve"> </w:t>
            </w:r>
            <w:r>
              <w:rPr>
                <w:b/>
                <w:sz w:val="20"/>
              </w:rPr>
              <w:t>Interessensbekundung</w:t>
            </w:r>
            <w:r>
              <w:rPr>
                <w:b/>
                <w:spacing w:val="-7"/>
                <w:sz w:val="20"/>
              </w:rPr>
              <w:t xml:space="preserve"> </w:t>
            </w:r>
            <w:r>
              <w:rPr>
                <w:b/>
                <w:sz w:val="20"/>
              </w:rPr>
              <w:t>ausschließlich</w:t>
            </w:r>
            <w:r>
              <w:rPr>
                <w:b/>
                <w:spacing w:val="-6"/>
                <w:sz w:val="20"/>
              </w:rPr>
              <w:t xml:space="preserve"> </w:t>
            </w:r>
            <w:r>
              <w:rPr>
                <w:sz w:val="20"/>
              </w:rPr>
              <w:t>mittels</w:t>
            </w:r>
            <w:r>
              <w:rPr>
                <w:spacing w:val="-5"/>
                <w:sz w:val="20"/>
              </w:rPr>
              <w:t xml:space="preserve"> </w:t>
            </w:r>
            <w:r>
              <w:rPr>
                <w:spacing w:val="-2"/>
                <w:sz w:val="20"/>
              </w:rPr>
              <w:t>folgender</w:t>
            </w:r>
          </w:p>
          <w:p w14:paraId="6065DCDC" w14:textId="77777777" w:rsidR="00E36E6B" w:rsidRDefault="00E36E6B" w:rsidP="00E36E6B">
            <w:pPr>
              <w:pStyle w:val="TableParagraph"/>
              <w:ind w:left="0"/>
              <w:rPr>
                <w:rFonts w:ascii="Times New Roman"/>
                <w:sz w:val="20"/>
              </w:rPr>
            </w:pPr>
          </w:p>
          <w:p w14:paraId="3ED6BD50" w14:textId="0B458021" w:rsidR="00E36E6B" w:rsidRDefault="00000000" w:rsidP="00E36E6B">
            <w:pPr>
              <w:pStyle w:val="TableParagraph"/>
              <w:spacing w:before="1"/>
              <w:ind w:left="425"/>
              <w:rPr>
                <w:b/>
                <w:sz w:val="20"/>
              </w:rPr>
            </w:pPr>
            <w:sdt>
              <w:sdtPr>
                <w:rPr>
                  <w:sz w:val="20"/>
                  <w:highlight w:val="darkGray"/>
                </w:rPr>
                <w:id w:val="-1919471774"/>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C21B4C">
              <w:rPr>
                <w:b/>
                <w:spacing w:val="-2"/>
                <w:sz w:val="20"/>
              </w:rPr>
              <w:t xml:space="preserve"> </w:t>
            </w:r>
            <w:r w:rsidR="00E36E6B">
              <w:rPr>
                <w:b/>
                <w:spacing w:val="-2"/>
                <w:sz w:val="20"/>
              </w:rPr>
              <w:t xml:space="preserve">PEC-Adresse </w:t>
            </w:r>
            <w:r w:rsidR="00E36E6B" w:rsidRPr="00D716AC">
              <w:rPr>
                <w:noProof/>
                <w:sz w:val="20"/>
                <w:szCs w:val="20"/>
                <w:highlight w:val="darkGray"/>
              </w:rPr>
              <w:fldChar w:fldCharType="begin">
                <w:ffData>
                  <w:name w:val="Text15"/>
                  <w:enabled/>
                  <w:calcOnExit w:val="0"/>
                  <w:textInput/>
                </w:ffData>
              </w:fldChar>
            </w:r>
            <w:bookmarkStart w:id="16" w:name="Text15"/>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6"/>
          </w:p>
          <w:p w14:paraId="4F297449" w14:textId="77777777" w:rsidR="00E36E6B" w:rsidRDefault="00E36E6B" w:rsidP="00E36E6B">
            <w:pPr>
              <w:pStyle w:val="TableParagraph"/>
              <w:spacing w:before="230"/>
              <w:ind w:left="425"/>
              <w:rPr>
                <w:sz w:val="20"/>
              </w:rPr>
            </w:pPr>
            <w:r>
              <w:rPr>
                <w:spacing w:val="-4"/>
                <w:sz w:val="20"/>
              </w:rPr>
              <w:t>oder</w:t>
            </w:r>
          </w:p>
          <w:p w14:paraId="045F06A4" w14:textId="512404A5" w:rsidR="00E36E6B" w:rsidRDefault="00000000" w:rsidP="00E36E6B">
            <w:pPr>
              <w:pStyle w:val="TableParagraph"/>
              <w:spacing w:before="230"/>
              <w:ind w:left="425"/>
              <w:rPr>
                <w:noProof/>
              </w:rPr>
            </w:pPr>
            <w:sdt>
              <w:sdtPr>
                <w:rPr>
                  <w:sz w:val="20"/>
                  <w:highlight w:val="darkGray"/>
                </w:rPr>
                <w:id w:val="-303929300"/>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pacing w:val="-2"/>
                <w:sz w:val="20"/>
              </w:rPr>
              <w:t xml:space="preserve"> E-Mail-Adresse </w:t>
            </w:r>
            <w:r w:rsidR="00E36E6B" w:rsidRPr="00D716AC">
              <w:rPr>
                <w:noProof/>
                <w:sz w:val="20"/>
                <w:szCs w:val="20"/>
                <w:highlight w:val="darkGray"/>
              </w:rPr>
              <w:fldChar w:fldCharType="begin">
                <w:ffData>
                  <w:name w:val="Text16"/>
                  <w:enabled/>
                  <w:calcOnExit w:val="0"/>
                  <w:textInput/>
                </w:ffData>
              </w:fldChar>
            </w:r>
            <w:bookmarkStart w:id="17" w:name="Text16"/>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7"/>
          </w:p>
          <w:p w14:paraId="6DD31258" w14:textId="77777777" w:rsidR="002D27CD" w:rsidRDefault="002D27CD" w:rsidP="002D27CD">
            <w:pPr>
              <w:pStyle w:val="TableParagraph"/>
              <w:ind w:left="425"/>
              <w:rPr>
                <w:b/>
                <w:sz w:val="20"/>
              </w:rPr>
            </w:pPr>
          </w:p>
          <w:p w14:paraId="4C8E6731" w14:textId="7D6451CA" w:rsidR="00E36E6B" w:rsidRDefault="00E36E6B" w:rsidP="00E36E6B">
            <w:pPr>
              <w:pStyle w:val="TableParagraph"/>
              <w:spacing w:line="208" w:lineRule="exact"/>
              <w:ind w:left="425"/>
              <w:rPr>
                <w:sz w:val="20"/>
              </w:rPr>
            </w:pPr>
            <w:r>
              <w:rPr>
                <w:sz w:val="20"/>
              </w:rPr>
              <w:t>kommunizieren</w:t>
            </w:r>
            <w:r>
              <w:rPr>
                <w:spacing w:val="-6"/>
                <w:sz w:val="20"/>
              </w:rPr>
              <w:t xml:space="preserve"> </w:t>
            </w:r>
            <w:r>
              <w:rPr>
                <w:sz w:val="20"/>
              </w:rPr>
              <w:t>zu</w:t>
            </w:r>
            <w:r>
              <w:rPr>
                <w:spacing w:val="-6"/>
                <w:sz w:val="20"/>
              </w:rPr>
              <w:t xml:space="preserve"> </w:t>
            </w:r>
            <w:r>
              <w:rPr>
                <w:spacing w:val="-2"/>
                <w:sz w:val="20"/>
              </w:rPr>
              <w:t>wollen.</w:t>
            </w:r>
          </w:p>
        </w:tc>
      </w:tr>
      <w:tr w:rsidR="00E36E6B" w14:paraId="60CC7F5C" w14:textId="77777777">
        <w:trPr>
          <w:trHeight w:val="225"/>
        </w:trPr>
        <w:tc>
          <w:tcPr>
            <w:tcW w:w="10280" w:type="dxa"/>
            <w:gridSpan w:val="4"/>
          </w:tcPr>
          <w:p w14:paraId="08A94519" w14:textId="77777777" w:rsidR="00E36E6B" w:rsidRDefault="00E36E6B" w:rsidP="00E36E6B">
            <w:pPr>
              <w:pStyle w:val="TableParagraph"/>
              <w:ind w:left="0"/>
              <w:rPr>
                <w:rFonts w:ascii="Times New Roman"/>
                <w:sz w:val="16"/>
              </w:rPr>
            </w:pPr>
          </w:p>
        </w:tc>
      </w:tr>
      <w:tr w:rsidR="00E36E6B" w14:paraId="26D24147" w14:textId="77777777">
        <w:trPr>
          <w:trHeight w:val="245"/>
        </w:trPr>
        <w:tc>
          <w:tcPr>
            <w:tcW w:w="10280" w:type="dxa"/>
            <w:gridSpan w:val="4"/>
            <w:tcBorders>
              <w:top w:val="nil"/>
              <w:bottom w:val="nil"/>
            </w:tcBorders>
            <w:shd w:val="clear" w:color="auto" w:fill="000000"/>
          </w:tcPr>
          <w:p w14:paraId="203EDDDE" w14:textId="014A329A" w:rsidR="00E36E6B" w:rsidRDefault="00E36E6B" w:rsidP="00E36E6B">
            <w:pPr>
              <w:pStyle w:val="TableParagraph"/>
              <w:spacing w:before="7" w:line="218" w:lineRule="exact"/>
              <w:rPr>
                <w:b/>
                <w:sz w:val="20"/>
              </w:rPr>
            </w:pPr>
            <w:r>
              <w:rPr>
                <w:b/>
                <w:color w:val="FFFFFF"/>
                <w:sz w:val="20"/>
              </w:rPr>
              <w:t>Abschnitt</w:t>
            </w:r>
            <w:r>
              <w:rPr>
                <w:b/>
                <w:color w:val="FFFFFF"/>
                <w:spacing w:val="-3"/>
                <w:sz w:val="20"/>
              </w:rPr>
              <w:t xml:space="preserve"> </w:t>
            </w:r>
            <w:r>
              <w:rPr>
                <w:b/>
                <w:color w:val="FFFFFF"/>
                <w:sz w:val="20"/>
              </w:rPr>
              <w:t>D</w:t>
            </w:r>
            <w:r>
              <w:rPr>
                <w:b/>
                <w:color w:val="FFFFFF"/>
                <w:spacing w:val="-6"/>
                <w:sz w:val="20"/>
              </w:rPr>
              <w:t xml:space="preserve"> </w:t>
            </w:r>
            <w:r>
              <w:rPr>
                <w:b/>
                <w:color w:val="FFFFFF"/>
                <w:sz w:val="20"/>
              </w:rPr>
              <w:t>-</w:t>
            </w:r>
            <w:r>
              <w:rPr>
                <w:b/>
                <w:color w:val="FFFFFF"/>
                <w:spacing w:val="-8"/>
                <w:sz w:val="20"/>
              </w:rPr>
              <w:t xml:space="preserve"> </w:t>
            </w:r>
            <w:r>
              <w:rPr>
                <w:b/>
                <w:color w:val="FFFFFF"/>
                <w:sz w:val="20"/>
              </w:rPr>
              <w:t>Verpflichtend</w:t>
            </w:r>
            <w:r>
              <w:rPr>
                <w:b/>
                <w:color w:val="FFFFFF"/>
                <w:spacing w:val="-8"/>
                <w:sz w:val="20"/>
              </w:rPr>
              <w:t xml:space="preserve"> </w:t>
            </w:r>
            <w:r>
              <w:rPr>
                <w:b/>
                <w:color w:val="FFFFFF"/>
                <w:sz w:val="20"/>
              </w:rPr>
              <w:t>beizulegende</w:t>
            </w:r>
            <w:r>
              <w:rPr>
                <w:b/>
                <w:color w:val="FFFFFF"/>
                <w:spacing w:val="-7"/>
                <w:sz w:val="20"/>
              </w:rPr>
              <w:t xml:space="preserve"> </w:t>
            </w:r>
            <w:r>
              <w:rPr>
                <w:b/>
                <w:color w:val="FFFFFF"/>
                <w:spacing w:val="-2"/>
                <w:sz w:val="20"/>
              </w:rPr>
              <w:t>Unterlage</w:t>
            </w:r>
            <w:r w:rsidR="0071708A">
              <w:rPr>
                <w:b/>
                <w:color w:val="FFFFFF"/>
                <w:spacing w:val="-2"/>
                <w:sz w:val="20"/>
              </w:rPr>
              <w:t>n</w:t>
            </w:r>
          </w:p>
        </w:tc>
      </w:tr>
      <w:tr w:rsidR="00E36E6B" w14:paraId="18A8AF56" w14:textId="77777777">
        <w:trPr>
          <w:trHeight w:val="1640"/>
        </w:trPr>
        <w:tc>
          <w:tcPr>
            <w:tcW w:w="10280" w:type="dxa"/>
            <w:gridSpan w:val="4"/>
            <w:tcBorders>
              <w:top w:val="nil"/>
              <w:bottom w:val="nil"/>
            </w:tcBorders>
          </w:tcPr>
          <w:p w14:paraId="6B1EFA09" w14:textId="77777777" w:rsidR="00E36E6B" w:rsidRDefault="00E36E6B" w:rsidP="00E36E6B">
            <w:pPr>
              <w:pStyle w:val="TableParagraph"/>
              <w:spacing w:before="4"/>
              <w:ind w:left="0"/>
              <w:rPr>
                <w:rFonts w:ascii="Times New Roman"/>
                <w:sz w:val="20"/>
              </w:rPr>
            </w:pPr>
          </w:p>
          <w:p w14:paraId="1E6B22C8" w14:textId="77777777" w:rsidR="00E36E6B" w:rsidRDefault="00E36E6B" w:rsidP="00E36E6B">
            <w:pPr>
              <w:pStyle w:val="TableParagraph"/>
              <w:numPr>
                <w:ilvl w:val="0"/>
                <w:numId w:val="1"/>
              </w:numPr>
              <w:tabs>
                <w:tab w:val="left" w:pos="780"/>
                <w:tab w:val="left" w:pos="790"/>
              </w:tabs>
              <w:ind w:right="104" w:hanging="361"/>
              <w:rPr>
                <w:b/>
                <w:sz w:val="20"/>
              </w:rPr>
            </w:pPr>
            <w:r>
              <w:rPr>
                <w:b/>
                <w:sz w:val="20"/>
              </w:rPr>
              <w:t>Ein</w:t>
            </w:r>
            <w:r>
              <w:rPr>
                <w:b/>
                <w:spacing w:val="-7"/>
                <w:sz w:val="20"/>
              </w:rPr>
              <w:t xml:space="preserve"> </w:t>
            </w:r>
            <w:r>
              <w:rPr>
                <w:b/>
                <w:sz w:val="20"/>
              </w:rPr>
              <w:t>aktualisierter,</w:t>
            </w:r>
            <w:r>
              <w:rPr>
                <w:b/>
                <w:spacing w:val="-6"/>
                <w:sz w:val="20"/>
              </w:rPr>
              <w:t xml:space="preserve"> </w:t>
            </w:r>
            <w:r>
              <w:rPr>
                <w:b/>
                <w:sz w:val="20"/>
              </w:rPr>
              <w:t>datierter</w:t>
            </w:r>
            <w:r>
              <w:rPr>
                <w:b/>
                <w:spacing w:val="-3"/>
                <w:sz w:val="20"/>
              </w:rPr>
              <w:t xml:space="preserve"> </w:t>
            </w:r>
            <w:r>
              <w:rPr>
                <w:b/>
                <w:sz w:val="20"/>
              </w:rPr>
              <w:t>und</w:t>
            </w:r>
            <w:r>
              <w:rPr>
                <w:b/>
                <w:spacing w:val="-3"/>
                <w:sz w:val="20"/>
              </w:rPr>
              <w:t xml:space="preserve"> </w:t>
            </w:r>
            <w:r>
              <w:rPr>
                <w:b/>
                <w:sz w:val="20"/>
              </w:rPr>
              <w:t>unterzeichneter Lebenslauf</w:t>
            </w:r>
            <w:r>
              <w:rPr>
                <w:b/>
                <w:spacing w:val="-6"/>
                <w:sz w:val="20"/>
              </w:rPr>
              <w:t xml:space="preserve"> </w:t>
            </w:r>
            <w:r>
              <w:rPr>
                <w:b/>
                <w:sz w:val="20"/>
              </w:rPr>
              <w:t>gemäß</w:t>
            </w:r>
            <w:r>
              <w:rPr>
                <w:b/>
                <w:spacing w:val="-7"/>
                <w:sz w:val="20"/>
              </w:rPr>
              <w:t xml:space="preserve"> </w:t>
            </w:r>
            <w:r>
              <w:rPr>
                <w:b/>
                <w:sz w:val="20"/>
              </w:rPr>
              <w:t>Europass-Vorlage</w:t>
            </w:r>
            <w:r>
              <w:rPr>
                <w:b/>
                <w:spacing w:val="-2"/>
                <w:sz w:val="20"/>
              </w:rPr>
              <w:t xml:space="preserve"> </w:t>
            </w:r>
            <w:r>
              <w:rPr>
                <w:b/>
                <w:sz w:val="20"/>
              </w:rPr>
              <w:t>samt</w:t>
            </w:r>
            <w:r>
              <w:rPr>
                <w:b/>
                <w:spacing w:val="-6"/>
                <w:sz w:val="20"/>
              </w:rPr>
              <w:t xml:space="preserve"> </w:t>
            </w:r>
            <w:r>
              <w:rPr>
                <w:b/>
                <w:sz w:val="20"/>
              </w:rPr>
              <w:t>Angabe der beruflichen Erfahrungen und Kompetenzen; gilt als Ersatzerklärung.</w:t>
            </w:r>
          </w:p>
          <w:p w14:paraId="0F2221B5" w14:textId="77777777" w:rsidR="00E36E6B" w:rsidRDefault="00E36E6B" w:rsidP="00E36E6B">
            <w:pPr>
              <w:pStyle w:val="TableParagraph"/>
              <w:numPr>
                <w:ilvl w:val="0"/>
                <w:numId w:val="1"/>
              </w:numPr>
              <w:tabs>
                <w:tab w:val="left" w:pos="780"/>
              </w:tabs>
              <w:ind w:left="780" w:hanging="350"/>
              <w:rPr>
                <w:b/>
                <w:sz w:val="20"/>
              </w:rPr>
            </w:pPr>
            <w:r>
              <w:rPr>
                <w:b/>
                <w:sz w:val="20"/>
              </w:rPr>
              <w:t>Kopie</w:t>
            </w:r>
            <w:r>
              <w:rPr>
                <w:b/>
                <w:spacing w:val="-6"/>
                <w:sz w:val="20"/>
              </w:rPr>
              <w:t xml:space="preserve"> </w:t>
            </w:r>
            <w:r>
              <w:rPr>
                <w:b/>
                <w:sz w:val="20"/>
              </w:rPr>
              <w:t>eines</w:t>
            </w:r>
            <w:r>
              <w:rPr>
                <w:b/>
                <w:spacing w:val="-5"/>
                <w:sz w:val="20"/>
              </w:rPr>
              <w:t xml:space="preserve"> </w:t>
            </w:r>
            <w:r>
              <w:rPr>
                <w:b/>
                <w:sz w:val="20"/>
              </w:rPr>
              <w:t>gültigen</w:t>
            </w:r>
            <w:r>
              <w:rPr>
                <w:b/>
                <w:spacing w:val="-7"/>
                <w:sz w:val="20"/>
              </w:rPr>
              <w:t xml:space="preserve"> </w:t>
            </w:r>
            <w:r>
              <w:rPr>
                <w:b/>
                <w:spacing w:val="-2"/>
                <w:sz w:val="20"/>
              </w:rPr>
              <w:t>Ausweises</w:t>
            </w:r>
          </w:p>
          <w:p w14:paraId="2B73E86F" w14:textId="77777777" w:rsidR="00E36E6B" w:rsidRDefault="00E36E6B" w:rsidP="00E36E6B">
            <w:pPr>
              <w:pStyle w:val="TableParagraph"/>
              <w:spacing w:before="229"/>
              <w:rPr>
                <w:b/>
                <w:sz w:val="20"/>
              </w:rPr>
            </w:pPr>
            <w:r>
              <w:rPr>
                <w:b/>
                <w:sz w:val="20"/>
                <w:u w:val="single"/>
              </w:rPr>
              <w:t>Bitte</w:t>
            </w:r>
            <w:r>
              <w:rPr>
                <w:b/>
                <w:spacing w:val="-6"/>
                <w:sz w:val="20"/>
                <w:u w:val="single"/>
              </w:rPr>
              <w:t xml:space="preserve"> </w:t>
            </w:r>
            <w:r>
              <w:rPr>
                <w:b/>
                <w:sz w:val="20"/>
                <w:u w:val="single"/>
              </w:rPr>
              <w:t>keine</w:t>
            </w:r>
            <w:r>
              <w:rPr>
                <w:b/>
                <w:spacing w:val="-6"/>
                <w:sz w:val="20"/>
                <w:u w:val="single"/>
              </w:rPr>
              <w:t xml:space="preserve"> </w:t>
            </w:r>
            <w:r>
              <w:rPr>
                <w:b/>
                <w:sz w:val="20"/>
                <w:u w:val="single"/>
              </w:rPr>
              <w:t>weiteren</w:t>
            </w:r>
            <w:r>
              <w:rPr>
                <w:b/>
                <w:spacing w:val="-7"/>
                <w:sz w:val="20"/>
                <w:u w:val="single"/>
              </w:rPr>
              <w:t xml:space="preserve"> </w:t>
            </w:r>
            <w:r>
              <w:rPr>
                <w:b/>
                <w:sz w:val="20"/>
                <w:u w:val="single"/>
              </w:rPr>
              <w:t>Unterlagen</w:t>
            </w:r>
            <w:r>
              <w:rPr>
                <w:b/>
                <w:spacing w:val="-7"/>
                <w:sz w:val="20"/>
                <w:u w:val="single"/>
              </w:rPr>
              <w:t xml:space="preserve"> </w:t>
            </w:r>
            <w:r>
              <w:rPr>
                <w:b/>
                <w:spacing w:val="-2"/>
                <w:sz w:val="20"/>
                <w:u w:val="single"/>
              </w:rPr>
              <w:t>beifügen.</w:t>
            </w:r>
          </w:p>
        </w:tc>
      </w:tr>
      <w:tr w:rsidR="00E36E6B" w14:paraId="3808963F" w14:textId="77777777">
        <w:trPr>
          <w:trHeight w:val="250"/>
        </w:trPr>
        <w:tc>
          <w:tcPr>
            <w:tcW w:w="10280" w:type="dxa"/>
            <w:gridSpan w:val="4"/>
            <w:tcBorders>
              <w:top w:val="nil"/>
              <w:bottom w:val="nil"/>
            </w:tcBorders>
            <w:shd w:val="clear" w:color="auto" w:fill="000000"/>
          </w:tcPr>
          <w:p w14:paraId="1A5B34E3" w14:textId="77777777" w:rsidR="00E36E6B" w:rsidRDefault="00E36E6B" w:rsidP="00E36E6B">
            <w:pPr>
              <w:pStyle w:val="TableParagraph"/>
              <w:spacing w:before="13" w:line="218" w:lineRule="exact"/>
              <w:rPr>
                <w:b/>
                <w:sz w:val="20"/>
              </w:rPr>
            </w:pPr>
            <w:r>
              <w:rPr>
                <w:b/>
                <w:color w:val="FFFFFF"/>
                <w:sz w:val="20"/>
              </w:rPr>
              <w:t>Abschnitt</w:t>
            </w:r>
            <w:r>
              <w:rPr>
                <w:b/>
                <w:color w:val="FFFFFF"/>
                <w:spacing w:val="-2"/>
                <w:sz w:val="20"/>
              </w:rPr>
              <w:t xml:space="preserve"> </w:t>
            </w:r>
            <w:r>
              <w:rPr>
                <w:b/>
                <w:color w:val="FFFFFF"/>
                <w:sz w:val="20"/>
              </w:rPr>
              <w:t>E</w:t>
            </w:r>
            <w:r>
              <w:rPr>
                <w:b/>
                <w:color w:val="FFFFFF"/>
                <w:spacing w:val="-3"/>
                <w:sz w:val="20"/>
              </w:rPr>
              <w:t xml:space="preserve"> </w:t>
            </w:r>
            <w:r>
              <w:rPr>
                <w:b/>
                <w:color w:val="FFFFFF"/>
                <w:sz w:val="20"/>
              </w:rPr>
              <w:t>-</w:t>
            </w:r>
            <w:r>
              <w:rPr>
                <w:b/>
                <w:color w:val="FFFFFF"/>
                <w:spacing w:val="-7"/>
                <w:sz w:val="20"/>
              </w:rPr>
              <w:t xml:space="preserve"> </w:t>
            </w:r>
            <w:r>
              <w:rPr>
                <w:b/>
                <w:color w:val="FFFFFF"/>
                <w:spacing w:val="-2"/>
                <w:sz w:val="20"/>
              </w:rPr>
              <w:t>Datenschutzerklärung</w:t>
            </w:r>
          </w:p>
        </w:tc>
      </w:tr>
      <w:tr w:rsidR="00E36E6B" w14:paraId="3D6488CD" w14:textId="77777777" w:rsidTr="00F64ADB">
        <w:trPr>
          <w:trHeight w:val="1558"/>
        </w:trPr>
        <w:tc>
          <w:tcPr>
            <w:tcW w:w="10280" w:type="dxa"/>
            <w:gridSpan w:val="4"/>
            <w:tcBorders>
              <w:top w:val="nil"/>
            </w:tcBorders>
          </w:tcPr>
          <w:p w14:paraId="3C78C80D" w14:textId="77777777" w:rsidR="00E36E6B" w:rsidRDefault="00E36E6B" w:rsidP="00E36E6B">
            <w:pPr>
              <w:pStyle w:val="TableParagraph"/>
              <w:spacing w:before="31" w:line="278" w:lineRule="auto"/>
              <w:rPr>
                <w:b/>
                <w:sz w:val="18"/>
              </w:rPr>
            </w:pPr>
            <w:r>
              <w:rPr>
                <w:b/>
                <w:sz w:val="18"/>
              </w:rPr>
              <w:t>Information</w:t>
            </w:r>
            <w:r>
              <w:rPr>
                <w:b/>
                <w:spacing w:val="-3"/>
                <w:sz w:val="18"/>
              </w:rPr>
              <w:t xml:space="preserve"> </w:t>
            </w:r>
            <w:r>
              <w:rPr>
                <w:b/>
                <w:sz w:val="18"/>
              </w:rPr>
              <w:t>gemäß</w:t>
            </w:r>
            <w:r>
              <w:rPr>
                <w:b/>
                <w:spacing w:val="-3"/>
                <w:sz w:val="18"/>
              </w:rPr>
              <w:t xml:space="preserve"> </w:t>
            </w:r>
            <w:r>
              <w:rPr>
                <w:b/>
                <w:sz w:val="18"/>
              </w:rPr>
              <w:t>Art.</w:t>
            </w:r>
            <w:r>
              <w:rPr>
                <w:b/>
                <w:spacing w:val="-3"/>
                <w:sz w:val="18"/>
              </w:rPr>
              <w:t xml:space="preserve"> </w:t>
            </w:r>
            <w:r>
              <w:rPr>
                <w:b/>
                <w:sz w:val="18"/>
              </w:rPr>
              <w:t>13</w:t>
            </w:r>
            <w:r>
              <w:rPr>
                <w:b/>
                <w:spacing w:val="-3"/>
                <w:sz w:val="18"/>
              </w:rPr>
              <w:t xml:space="preserve"> </w:t>
            </w:r>
            <w:r>
              <w:rPr>
                <w:b/>
                <w:sz w:val="18"/>
              </w:rPr>
              <w:t>der</w:t>
            </w:r>
            <w:r>
              <w:rPr>
                <w:b/>
                <w:spacing w:val="-3"/>
                <w:sz w:val="18"/>
              </w:rPr>
              <w:t xml:space="preserve"> </w:t>
            </w:r>
            <w:r>
              <w:rPr>
                <w:b/>
                <w:sz w:val="18"/>
              </w:rPr>
              <w:t>Verordnung</w:t>
            </w:r>
            <w:r>
              <w:rPr>
                <w:b/>
                <w:spacing w:val="-3"/>
                <w:sz w:val="18"/>
              </w:rPr>
              <w:t xml:space="preserve"> </w:t>
            </w:r>
            <w:r>
              <w:rPr>
                <w:b/>
                <w:sz w:val="18"/>
              </w:rPr>
              <w:t>(EU)</w:t>
            </w:r>
            <w:r>
              <w:rPr>
                <w:b/>
                <w:spacing w:val="-3"/>
                <w:sz w:val="18"/>
              </w:rPr>
              <w:t xml:space="preserve"> </w:t>
            </w:r>
            <w:r>
              <w:rPr>
                <w:b/>
                <w:sz w:val="18"/>
              </w:rPr>
              <w:t>2016/679</w:t>
            </w:r>
            <w:r>
              <w:rPr>
                <w:b/>
                <w:spacing w:val="-3"/>
                <w:sz w:val="18"/>
              </w:rPr>
              <w:t xml:space="preserve"> </w:t>
            </w:r>
            <w:r>
              <w:rPr>
                <w:b/>
                <w:sz w:val="18"/>
              </w:rPr>
              <w:t>des</w:t>
            </w:r>
            <w:r>
              <w:rPr>
                <w:b/>
                <w:spacing w:val="-3"/>
                <w:sz w:val="18"/>
              </w:rPr>
              <w:t xml:space="preserve"> </w:t>
            </w:r>
            <w:r>
              <w:rPr>
                <w:b/>
                <w:sz w:val="18"/>
              </w:rPr>
              <w:t>Europäischen</w:t>
            </w:r>
            <w:r>
              <w:rPr>
                <w:b/>
                <w:spacing w:val="-3"/>
                <w:sz w:val="18"/>
              </w:rPr>
              <w:t xml:space="preserve"> </w:t>
            </w:r>
            <w:r>
              <w:rPr>
                <w:b/>
                <w:sz w:val="18"/>
              </w:rPr>
              <w:t>Parlaments</w:t>
            </w:r>
            <w:r>
              <w:rPr>
                <w:b/>
                <w:spacing w:val="-3"/>
                <w:sz w:val="18"/>
              </w:rPr>
              <w:t xml:space="preserve"> </w:t>
            </w:r>
            <w:r>
              <w:rPr>
                <w:b/>
                <w:sz w:val="18"/>
              </w:rPr>
              <w:t>und</w:t>
            </w:r>
            <w:r>
              <w:rPr>
                <w:b/>
                <w:spacing w:val="-3"/>
                <w:sz w:val="18"/>
              </w:rPr>
              <w:t xml:space="preserve"> </w:t>
            </w:r>
            <w:r>
              <w:rPr>
                <w:b/>
                <w:sz w:val="18"/>
              </w:rPr>
              <w:t>des</w:t>
            </w:r>
            <w:r>
              <w:rPr>
                <w:b/>
                <w:spacing w:val="-3"/>
                <w:sz w:val="18"/>
              </w:rPr>
              <w:t xml:space="preserve"> </w:t>
            </w:r>
            <w:r>
              <w:rPr>
                <w:b/>
                <w:sz w:val="18"/>
              </w:rPr>
              <w:t>Rates</w:t>
            </w:r>
            <w:r>
              <w:rPr>
                <w:b/>
                <w:spacing w:val="-3"/>
                <w:sz w:val="18"/>
              </w:rPr>
              <w:t xml:space="preserve"> </w:t>
            </w:r>
            <w:r>
              <w:rPr>
                <w:b/>
                <w:sz w:val="18"/>
              </w:rPr>
              <w:t>vom</w:t>
            </w:r>
            <w:r>
              <w:rPr>
                <w:b/>
                <w:spacing w:val="-3"/>
                <w:sz w:val="18"/>
              </w:rPr>
              <w:t xml:space="preserve"> </w:t>
            </w:r>
            <w:r>
              <w:rPr>
                <w:b/>
                <w:sz w:val="18"/>
              </w:rPr>
              <w:t>27.</w:t>
            </w:r>
            <w:r>
              <w:rPr>
                <w:b/>
                <w:spacing w:val="-3"/>
                <w:sz w:val="18"/>
              </w:rPr>
              <w:t xml:space="preserve"> </w:t>
            </w:r>
            <w:r>
              <w:rPr>
                <w:b/>
                <w:sz w:val="18"/>
              </w:rPr>
              <w:t xml:space="preserve">April </w:t>
            </w:r>
            <w:r>
              <w:rPr>
                <w:b/>
                <w:spacing w:val="-4"/>
                <w:sz w:val="18"/>
              </w:rPr>
              <w:t>2016</w:t>
            </w:r>
          </w:p>
          <w:p w14:paraId="0127BFE7" w14:textId="2F2053A0" w:rsidR="00E36E6B" w:rsidRDefault="00E36E6B" w:rsidP="008250B0">
            <w:pPr>
              <w:pStyle w:val="TableParagraph"/>
              <w:spacing w:line="176" w:lineRule="exact"/>
              <w:rPr>
                <w:sz w:val="18"/>
              </w:rPr>
            </w:pPr>
            <w:r>
              <w:rPr>
                <w:b/>
                <w:sz w:val="18"/>
              </w:rPr>
              <w:t>Verantwortlich</w:t>
            </w:r>
            <w:r>
              <w:rPr>
                <w:b/>
                <w:spacing w:val="-7"/>
                <w:sz w:val="18"/>
              </w:rPr>
              <w:t xml:space="preserve"> </w:t>
            </w:r>
            <w:r>
              <w:rPr>
                <w:b/>
                <w:sz w:val="18"/>
              </w:rPr>
              <w:t>für</w:t>
            </w:r>
            <w:r>
              <w:rPr>
                <w:b/>
                <w:spacing w:val="-5"/>
                <w:sz w:val="18"/>
              </w:rPr>
              <w:t xml:space="preserve"> </w:t>
            </w:r>
            <w:r>
              <w:rPr>
                <w:b/>
                <w:sz w:val="18"/>
              </w:rPr>
              <w:t>die</w:t>
            </w:r>
            <w:r>
              <w:rPr>
                <w:b/>
                <w:spacing w:val="-4"/>
                <w:sz w:val="18"/>
              </w:rPr>
              <w:t xml:space="preserve"> </w:t>
            </w:r>
            <w:r>
              <w:rPr>
                <w:b/>
                <w:sz w:val="18"/>
              </w:rPr>
              <w:t>Datenverarbeitung:</w:t>
            </w:r>
            <w:r>
              <w:rPr>
                <w:b/>
                <w:spacing w:val="-4"/>
                <w:sz w:val="18"/>
              </w:rPr>
              <w:t xml:space="preserve"> </w:t>
            </w:r>
            <w:r>
              <w:rPr>
                <w:sz w:val="18"/>
              </w:rPr>
              <w:t>Verantwortlich</w:t>
            </w:r>
            <w:r>
              <w:rPr>
                <w:spacing w:val="-1"/>
                <w:sz w:val="18"/>
              </w:rPr>
              <w:t xml:space="preserve"> </w:t>
            </w:r>
            <w:r>
              <w:rPr>
                <w:sz w:val="18"/>
              </w:rPr>
              <w:t>für</w:t>
            </w:r>
            <w:r>
              <w:rPr>
                <w:spacing w:val="-1"/>
                <w:sz w:val="18"/>
              </w:rPr>
              <w:t xml:space="preserve"> </w:t>
            </w:r>
            <w:r>
              <w:rPr>
                <w:sz w:val="18"/>
              </w:rPr>
              <w:t>die</w:t>
            </w:r>
            <w:r>
              <w:rPr>
                <w:spacing w:val="-6"/>
                <w:sz w:val="18"/>
              </w:rPr>
              <w:t xml:space="preserve"> </w:t>
            </w:r>
            <w:r>
              <w:rPr>
                <w:sz w:val="18"/>
              </w:rPr>
              <w:t>Datenverarbeitung</w:t>
            </w:r>
            <w:r>
              <w:rPr>
                <w:spacing w:val="-5"/>
                <w:sz w:val="18"/>
              </w:rPr>
              <w:t xml:space="preserve"> </w:t>
            </w:r>
            <w:r>
              <w:rPr>
                <w:sz w:val="18"/>
              </w:rPr>
              <w:t>ist</w:t>
            </w:r>
            <w:r>
              <w:rPr>
                <w:spacing w:val="-1"/>
                <w:sz w:val="18"/>
              </w:rPr>
              <w:t xml:space="preserve"> </w:t>
            </w:r>
            <w:r>
              <w:rPr>
                <w:sz w:val="18"/>
              </w:rPr>
              <w:t>die</w:t>
            </w:r>
            <w:r>
              <w:rPr>
                <w:spacing w:val="-6"/>
                <w:sz w:val="18"/>
              </w:rPr>
              <w:t xml:space="preserve"> </w:t>
            </w:r>
            <w:r w:rsidR="008250B0">
              <w:rPr>
                <w:sz w:val="18"/>
              </w:rPr>
              <w:t>Bezirksgemeinschaft Pustertal</w:t>
            </w:r>
            <w:r>
              <w:rPr>
                <w:sz w:val="18"/>
              </w:rPr>
              <w:t xml:space="preserve">, </w:t>
            </w:r>
            <w:r w:rsidR="008250B0" w:rsidRPr="00200FE0">
              <w:rPr>
                <w:sz w:val="18"/>
              </w:rPr>
              <w:t>Dan</w:t>
            </w:r>
            <w:r w:rsidR="002730D1" w:rsidRPr="00200FE0">
              <w:rPr>
                <w:sz w:val="18"/>
              </w:rPr>
              <w:t>t</w:t>
            </w:r>
            <w:r w:rsidR="008250B0" w:rsidRPr="00200FE0">
              <w:rPr>
                <w:sz w:val="18"/>
              </w:rPr>
              <w:t>estraße</w:t>
            </w:r>
            <w:r w:rsidR="002730D1">
              <w:rPr>
                <w:sz w:val="18"/>
              </w:rPr>
              <w:t xml:space="preserve"> </w:t>
            </w:r>
            <w:r w:rsidRPr="00200FE0">
              <w:rPr>
                <w:sz w:val="18"/>
              </w:rPr>
              <w:t>Nr.</w:t>
            </w:r>
            <w:r w:rsidR="002730D1">
              <w:rPr>
                <w:sz w:val="18"/>
              </w:rPr>
              <w:t xml:space="preserve"> </w:t>
            </w:r>
            <w:r w:rsidR="008250B0">
              <w:rPr>
                <w:sz w:val="18"/>
              </w:rPr>
              <w:t>2</w:t>
            </w:r>
            <w:r w:rsidRPr="00200FE0">
              <w:rPr>
                <w:sz w:val="18"/>
              </w:rPr>
              <w:t>,</w:t>
            </w:r>
            <w:r w:rsidR="002730D1">
              <w:rPr>
                <w:sz w:val="18"/>
              </w:rPr>
              <w:t xml:space="preserve"> </w:t>
            </w:r>
            <w:r w:rsidR="008250B0" w:rsidRPr="00200FE0">
              <w:rPr>
                <w:sz w:val="18"/>
              </w:rPr>
              <w:t>39031</w:t>
            </w:r>
            <w:r w:rsidRPr="00200FE0">
              <w:rPr>
                <w:sz w:val="18"/>
              </w:rPr>
              <w:t>,</w:t>
            </w:r>
            <w:r w:rsidR="002730D1">
              <w:rPr>
                <w:sz w:val="18"/>
              </w:rPr>
              <w:t xml:space="preserve"> </w:t>
            </w:r>
            <w:r w:rsidR="008250B0" w:rsidRPr="00200FE0">
              <w:rPr>
                <w:sz w:val="18"/>
              </w:rPr>
              <w:t>Bruneck</w:t>
            </w:r>
            <w:r w:rsidR="002730D1" w:rsidRPr="00200FE0">
              <w:rPr>
                <w:sz w:val="18"/>
              </w:rPr>
              <w:t xml:space="preserve">, </w:t>
            </w:r>
            <w:r w:rsidRPr="00200FE0">
              <w:rPr>
                <w:sz w:val="18"/>
              </w:rPr>
              <w:t>E-Mail:</w:t>
            </w:r>
            <w:r w:rsidR="002730D1">
              <w:rPr>
                <w:sz w:val="18"/>
              </w:rPr>
              <w:t xml:space="preserve"> i</w:t>
            </w:r>
            <w:r w:rsidR="008250B0" w:rsidRPr="008250B0">
              <w:rPr>
                <w:sz w:val="18"/>
              </w:rPr>
              <w:t>nfo@bzgpust.it</w:t>
            </w:r>
            <w:r w:rsidR="002730D1">
              <w:rPr>
                <w:sz w:val="18"/>
              </w:rPr>
              <w:t>,</w:t>
            </w:r>
            <w:r w:rsidRPr="008250B0">
              <w:rPr>
                <w:sz w:val="18"/>
              </w:rPr>
              <w:t xml:space="preserve"> </w:t>
            </w:r>
            <w:r>
              <w:rPr>
                <w:sz w:val="18"/>
              </w:rPr>
              <w:t>PEC:</w:t>
            </w:r>
            <w:hyperlink r:id="rId6" w:history="1">
              <w:r w:rsidR="00200FE0" w:rsidRPr="00200FE0">
                <w:rPr>
                  <w:sz w:val="18"/>
                </w:rPr>
                <w:t xml:space="preserve"> info@pec.bzgpust.it.</w:t>
              </w:r>
            </w:hyperlink>
          </w:p>
          <w:p w14:paraId="6CF9A568" w14:textId="67483106" w:rsidR="00E36E6B" w:rsidRDefault="00E36E6B" w:rsidP="00E36E6B">
            <w:pPr>
              <w:pStyle w:val="TableParagraph"/>
              <w:spacing w:line="237" w:lineRule="auto"/>
              <w:rPr>
                <w:sz w:val="18"/>
              </w:rPr>
            </w:pPr>
            <w:r>
              <w:rPr>
                <w:b/>
                <w:sz w:val="18"/>
              </w:rPr>
              <w:t>Datenschutzbeauftragte</w:t>
            </w:r>
            <w:r>
              <w:rPr>
                <w:b/>
                <w:spacing w:val="80"/>
                <w:sz w:val="18"/>
              </w:rPr>
              <w:t xml:space="preserve"> </w:t>
            </w:r>
            <w:r>
              <w:rPr>
                <w:b/>
                <w:sz w:val="18"/>
              </w:rPr>
              <w:t>(DSB)</w:t>
            </w:r>
            <w:r>
              <w:rPr>
                <w:sz w:val="18"/>
              </w:rPr>
              <w:t>:</w:t>
            </w:r>
            <w:r>
              <w:rPr>
                <w:spacing w:val="80"/>
                <w:sz w:val="18"/>
              </w:rPr>
              <w:t xml:space="preserve"> </w:t>
            </w:r>
            <w:r>
              <w:rPr>
                <w:sz w:val="18"/>
              </w:rPr>
              <w:t>Die</w:t>
            </w:r>
            <w:r>
              <w:rPr>
                <w:spacing w:val="80"/>
                <w:sz w:val="18"/>
              </w:rPr>
              <w:t xml:space="preserve"> </w:t>
            </w:r>
            <w:r>
              <w:rPr>
                <w:sz w:val="18"/>
              </w:rPr>
              <w:t>Kontaktdaten</w:t>
            </w:r>
            <w:r>
              <w:rPr>
                <w:spacing w:val="80"/>
                <w:sz w:val="18"/>
              </w:rPr>
              <w:t xml:space="preserve"> </w:t>
            </w:r>
            <w:r>
              <w:rPr>
                <w:sz w:val="18"/>
              </w:rPr>
              <w:t>der</w:t>
            </w:r>
            <w:r>
              <w:rPr>
                <w:spacing w:val="80"/>
                <w:sz w:val="18"/>
              </w:rPr>
              <w:t xml:space="preserve"> </w:t>
            </w:r>
            <w:r>
              <w:rPr>
                <w:sz w:val="18"/>
              </w:rPr>
              <w:t>DSB</w:t>
            </w:r>
            <w:r>
              <w:rPr>
                <w:spacing w:val="80"/>
                <w:sz w:val="18"/>
              </w:rPr>
              <w:t xml:space="preserve"> </w:t>
            </w:r>
            <w:r>
              <w:rPr>
                <w:sz w:val="18"/>
              </w:rPr>
              <w:t>der</w:t>
            </w:r>
            <w:r>
              <w:rPr>
                <w:spacing w:val="80"/>
                <w:sz w:val="18"/>
              </w:rPr>
              <w:t xml:space="preserve"> </w:t>
            </w:r>
            <w:r w:rsidR="008250B0">
              <w:rPr>
                <w:sz w:val="18"/>
              </w:rPr>
              <w:t>Bezirksgemeinschaft Pustertal</w:t>
            </w:r>
            <w:r>
              <w:rPr>
                <w:spacing w:val="80"/>
                <w:sz w:val="18"/>
              </w:rPr>
              <w:t xml:space="preserve"> </w:t>
            </w:r>
            <w:r>
              <w:rPr>
                <w:sz w:val="18"/>
              </w:rPr>
              <w:t>sind</w:t>
            </w:r>
            <w:r>
              <w:rPr>
                <w:spacing w:val="80"/>
                <w:sz w:val="18"/>
              </w:rPr>
              <w:t xml:space="preserve"> </w:t>
            </w:r>
            <w:r>
              <w:rPr>
                <w:sz w:val="18"/>
              </w:rPr>
              <w:t>folgende:</w:t>
            </w:r>
            <w:r>
              <w:rPr>
                <w:spacing w:val="80"/>
                <w:sz w:val="18"/>
              </w:rPr>
              <w:t xml:space="preserve"> </w:t>
            </w:r>
            <w:r>
              <w:rPr>
                <w:sz w:val="18"/>
              </w:rPr>
              <w:t xml:space="preserve">E-Mail: </w:t>
            </w:r>
            <w:r w:rsidR="008250B0" w:rsidRPr="008250B0">
              <w:rPr>
                <w:sz w:val="18"/>
              </w:rPr>
              <w:t>paolorecla.dpo@legalmail.it</w:t>
            </w:r>
          </w:p>
          <w:p w14:paraId="404B7DBA" w14:textId="40935AE9" w:rsidR="00E36E6B" w:rsidRDefault="00E36E6B" w:rsidP="00E36E6B">
            <w:pPr>
              <w:pStyle w:val="TableParagraph"/>
              <w:spacing w:before="1"/>
              <w:ind w:right="64"/>
              <w:jc w:val="both"/>
              <w:rPr>
                <w:sz w:val="18"/>
              </w:rPr>
            </w:pPr>
            <w:r>
              <w:rPr>
                <w:b/>
                <w:sz w:val="18"/>
              </w:rPr>
              <w:t xml:space="preserve">Zwecke der Verarbeitung: </w:t>
            </w:r>
            <w:r>
              <w:rPr>
                <w:sz w:val="18"/>
              </w:rPr>
              <w:t>Die übermittelten Daten werden, auch in elektronischer Form, für institutionelle Zwecke in Zusammenhang mit der Ausführung des Verfahrens im Sinne de</w:t>
            </w:r>
            <w:r w:rsidR="003A174B">
              <w:rPr>
                <w:sz w:val="18"/>
              </w:rPr>
              <w:t xml:space="preserve">s </w:t>
            </w:r>
            <w:r>
              <w:rPr>
                <w:sz w:val="18"/>
              </w:rPr>
              <w:t>Artikel</w:t>
            </w:r>
            <w:r w:rsidR="003A174B">
              <w:rPr>
                <w:sz w:val="18"/>
              </w:rPr>
              <w:t>s</w:t>
            </w:r>
            <w:r>
              <w:rPr>
                <w:sz w:val="18"/>
              </w:rPr>
              <w:t xml:space="preserve"> 5 des Landesgesetzes Nr. 6/2022 verarbeitet. Die Daten werden vom dazu befugten Personal der betroffenen Körperschaften verarbeitet.</w:t>
            </w:r>
          </w:p>
          <w:p w14:paraId="2B232C4D" w14:textId="77777777" w:rsidR="00E36E6B" w:rsidRDefault="00E36E6B" w:rsidP="00E36E6B">
            <w:pPr>
              <w:pStyle w:val="TableParagraph"/>
              <w:spacing w:line="205" w:lineRule="exact"/>
              <w:jc w:val="both"/>
              <w:rPr>
                <w:sz w:val="18"/>
              </w:rPr>
            </w:pPr>
            <w:r>
              <w:rPr>
                <w:sz w:val="18"/>
              </w:rPr>
              <w:t>Die</w:t>
            </w:r>
            <w:r>
              <w:rPr>
                <w:spacing w:val="-1"/>
                <w:sz w:val="18"/>
              </w:rPr>
              <w:t xml:space="preserve"> </w:t>
            </w:r>
            <w:r>
              <w:rPr>
                <w:sz w:val="18"/>
              </w:rPr>
              <w:t>mit</w:t>
            </w:r>
            <w:r>
              <w:rPr>
                <w:spacing w:val="-1"/>
                <w:sz w:val="18"/>
              </w:rPr>
              <w:t xml:space="preserve"> </w:t>
            </w:r>
            <w:r>
              <w:rPr>
                <w:sz w:val="18"/>
              </w:rPr>
              <w:t>der Verarbeitung</w:t>
            </w:r>
            <w:r>
              <w:rPr>
                <w:spacing w:val="-1"/>
                <w:sz w:val="18"/>
              </w:rPr>
              <w:t xml:space="preserve"> </w:t>
            </w:r>
            <w:r>
              <w:rPr>
                <w:sz w:val="18"/>
              </w:rPr>
              <w:t>betraute</w:t>
            </w:r>
            <w:r>
              <w:rPr>
                <w:spacing w:val="-2"/>
                <w:sz w:val="18"/>
              </w:rPr>
              <w:t xml:space="preserve"> </w:t>
            </w:r>
            <w:r>
              <w:rPr>
                <w:sz w:val="18"/>
              </w:rPr>
              <w:t>Person</w:t>
            </w:r>
            <w:r>
              <w:rPr>
                <w:spacing w:val="-1"/>
                <w:sz w:val="18"/>
              </w:rPr>
              <w:t xml:space="preserve"> </w:t>
            </w:r>
            <w:r>
              <w:rPr>
                <w:sz w:val="18"/>
              </w:rPr>
              <w:t>ist</w:t>
            </w:r>
            <w:r>
              <w:rPr>
                <w:spacing w:val="-1"/>
                <w:sz w:val="18"/>
              </w:rPr>
              <w:t xml:space="preserve"> </w:t>
            </w:r>
            <w:r>
              <w:rPr>
                <w:sz w:val="18"/>
              </w:rPr>
              <w:t>der</w:t>
            </w:r>
            <w:r>
              <w:rPr>
                <w:spacing w:val="-1"/>
                <w:sz w:val="18"/>
              </w:rPr>
              <w:t xml:space="preserve"> </w:t>
            </w:r>
            <w:r>
              <w:rPr>
                <w:sz w:val="18"/>
              </w:rPr>
              <w:t>zuständigen</w:t>
            </w:r>
            <w:r>
              <w:rPr>
                <w:spacing w:val="-1"/>
                <w:sz w:val="18"/>
              </w:rPr>
              <w:t xml:space="preserve"> </w:t>
            </w:r>
            <w:r>
              <w:rPr>
                <w:sz w:val="18"/>
              </w:rPr>
              <w:t>Leitungsorgan</w:t>
            </w:r>
            <w:r>
              <w:rPr>
                <w:spacing w:val="-1"/>
                <w:sz w:val="18"/>
              </w:rPr>
              <w:t xml:space="preserve"> </w:t>
            </w:r>
            <w:r>
              <w:rPr>
                <w:sz w:val="18"/>
              </w:rPr>
              <w:t xml:space="preserve">der </w:t>
            </w:r>
            <w:r>
              <w:rPr>
                <w:spacing w:val="-2"/>
                <w:sz w:val="18"/>
              </w:rPr>
              <w:t>Organisationseinheit.</w:t>
            </w:r>
          </w:p>
          <w:p w14:paraId="7F6756BE" w14:textId="47BD8DDD" w:rsidR="00E36E6B" w:rsidRDefault="00E36E6B" w:rsidP="00E36E6B">
            <w:pPr>
              <w:pStyle w:val="TableParagraph"/>
              <w:spacing w:line="242" w:lineRule="auto"/>
              <w:ind w:right="60"/>
              <w:jc w:val="both"/>
              <w:rPr>
                <w:sz w:val="18"/>
              </w:rPr>
            </w:pPr>
            <w:r>
              <w:rPr>
                <w:sz w:val="18"/>
              </w:rPr>
              <w:t>Die Mitteilung der Daten ist für die Bearbeitung der Interessensbekundungen unerlässlich. Wird die Bereitstellung der Daten verweigert, kann die Interessensbekundung nicht bearbeitet werden.</w:t>
            </w:r>
          </w:p>
          <w:p w14:paraId="1458EE0A" w14:textId="0D04167D" w:rsidR="006A67FB" w:rsidRPr="006A67FB" w:rsidRDefault="006A67FB" w:rsidP="006A67FB">
            <w:pPr>
              <w:pStyle w:val="TableParagraph"/>
              <w:spacing w:line="242" w:lineRule="auto"/>
              <w:ind w:right="60"/>
              <w:jc w:val="both"/>
              <w:rPr>
                <w:sz w:val="18"/>
              </w:rPr>
            </w:pPr>
            <w:r w:rsidRPr="006A67FB">
              <w:rPr>
                <w:sz w:val="18"/>
              </w:rPr>
              <w:t xml:space="preserve">Die personenbezogenen Daten werden im Rahmen der normalen Verwaltungstätigkeit im Zusammenhang mit den Verwaltungsverfahren im Bereich Personal gesammelt und verarbeitet. </w:t>
            </w:r>
          </w:p>
          <w:p w14:paraId="41904399" w14:textId="4B5E7877" w:rsidR="006A67FB" w:rsidRPr="006A67FB" w:rsidRDefault="006A67FB" w:rsidP="006A67FB">
            <w:pPr>
              <w:pStyle w:val="TableParagraph"/>
              <w:spacing w:line="242" w:lineRule="auto"/>
              <w:ind w:right="60"/>
              <w:jc w:val="both"/>
              <w:rPr>
                <w:sz w:val="18"/>
              </w:rPr>
            </w:pPr>
            <w:r w:rsidRPr="006A67FB">
              <w:rPr>
                <w:sz w:val="18"/>
              </w:rPr>
              <w:t>Insbesondere erfolgt die Verarbeitung im Zusammenhang mit der Aufnahme, der Arbeitsvor- und Arbeitsfürsorge, der Erfüllung der Steuerpflichten, dem Aufstieg in der dienstrechtlichen Stellung und der Besoldung, der Bezahlung der Gehälter und der verbundenen Leistungen, der Mobilität, der Dienstabwesenheit und -anwesenheit, der Zuerkennung von gesetz- oder vertragsmäßig vorgesehenen Begünstigungen, der Anwendung anderer von den kollektiven oder dezentralen Arbeitsverträgen vorgesehener Rechtsinstitute, dem Schutz der Gesundheit am Arbeitsplatz, der Arbeitsfähigkeit, dem Verzeichnis der Leistungen („Anagrafe delle prestazioni“) und der Feststellung der zivil- und disziplinarrechtlichen Haftung sowie der buchhalterischen Verantwortung.</w:t>
            </w:r>
          </w:p>
          <w:p w14:paraId="3FACA38B" w14:textId="02403A90" w:rsidR="006A67FB" w:rsidRPr="006A67FB" w:rsidRDefault="006A67FB" w:rsidP="006A67FB">
            <w:pPr>
              <w:pStyle w:val="TableParagraph"/>
              <w:spacing w:line="242" w:lineRule="auto"/>
              <w:ind w:right="60"/>
              <w:jc w:val="both"/>
              <w:rPr>
                <w:sz w:val="18"/>
              </w:rPr>
            </w:pPr>
            <w:r w:rsidRPr="006A67FB">
              <w:rPr>
                <w:sz w:val="18"/>
              </w:rPr>
              <w:t>Im Sinne der Bestimmungen über die Hygiene und Sicherheit am Arbeitsplatz (GvD Nr. 81/2008) ist die Verarbeitung bestimmter Daten über den Gesundheitszustand des Personals verpflichtend.</w:t>
            </w:r>
          </w:p>
          <w:p w14:paraId="7F439044" w14:textId="77777777" w:rsidR="006A67FB" w:rsidRDefault="006A67FB" w:rsidP="006A67FB">
            <w:pPr>
              <w:pStyle w:val="TableParagraph"/>
              <w:ind w:right="55"/>
              <w:jc w:val="both"/>
              <w:rPr>
                <w:sz w:val="18"/>
              </w:rPr>
            </w:pPr>
            <w:r w:rsidRPr="006A67FB">
              <w:rPr>
                <w:sz w:val="18"/>
              </w:rPr>
              <w:t>Die Rechtsgrundlage für die Verarbeitung von Daten besonderer Art sowie von Gerichtsdaten bilden die Artikel 6.1 Buchstabe b), 6.1 Buchstabe c), 9.2 Buchstabe b) und 10 der DSGVO.</w:t>
            </w:r>
          </w:p>
          <w:p w14:paraId="62519091" w14:textId="77777777" w:rsidR="00F04635" w:rsidRPr="00F04635" w:rsidRDefault="00E36E6B" w:rsidP="00F04635">
            <w:pPr>
              <w:pStyle w:val="TableParagraph"/>
              <w:ind w:right="55"/>
              <w:jc w:val="both"/>
              <w:rPr>
                <w:sz w:val="18"/>
              </w:rPr>
            </w:pPr>
            <w:r w:rsidRPr="00B807E4">
              <w:rPr>
                <w:b/>
                <w:bCs/>
                <w:sz w:val="18"/>
              </w:rPr>
              <w:t>Mitteilung</w:t>
            </w:r>
            <w:r>
              <w:rPr>
                <w:b/>
                <w:sz w:val="18"/>
              </w:rPr>
              <w:t xml:space="preserve"> und Datenempfänger</w:t>
            </w:r>
            <w:r>
              <w:rPr>
                <w:sz w:val="18"/>
              </w:rPr>
              <w:t xml:space="preserve">: </w:t>
            </w:r>
            <w:r w:rsidR="00F04635" w:rsidRPr="00F04635">
              <w:rPr>
                <w:sz w:val="18"/>
              </w:rPr>
              <w:t>Um die oben genannten Zwecke zu erreichen, können Ihre personenbezogenen Daten an folgende Stellen weitergegeben werden:</w:t>
            </w:r>
          </w:p>
          <w:p w14:paraId="741075F5" w14:textId="53A25F70" w:rsidR="00F04635" w:rsidRPr="00F04635" w:rsidRDefault="00F04635" w:rsidP="00F04635">
            <w:pPr>
              <w:pStyle w:val="TableParagraph"/>
              <w:ind w:right="55"/>
              <w:jc w:val="both"/>
              <w:rPr>
                <w:sz w:val="18"/>
              </w:rPr>
            </w:pPr>
            <w:r w:rsidRPr="00F04635">
              <w:rPr>
                <w:sz w:val="18"/>
              </w:rPr>
              <w:t>Die Mitarbeiter, die mit der administrativen und organisatorischen Verwaltung beauftragt sind, gemäß dem Grundsatz der Notwendigkeit und als Datenverarbeiter. Diesen Personen wurden besondere Anweisungen erteilt und die Verpflichtung zur Wahrung der Vertraulichkeit Ihrer Daten wurde erweitert.</w:t>
            </w:r>
          </w:p>
          <w:p w14:paraId="6BC4073A" w14:textId="17342382" w:rsidR="00F04635" w:rsidRPr="00F04635" w:rsidRDefault="00F04635" w:rsidP="00F04635">
            <w:pPr>
              <w:pStyle w:val="TableParagraph"/>
              <w:ind w:right="55"/>
              <w:jc w:val="both"/>
              <w:rPr>
                <w:sz w:val="18"/>
              </w:rPr>
            </w:pPr>
            <w:r w:rsidRPr="00F04635">
              <w:rPr>
                <w:sz w:val="18"/>
              </w:rPr>
              <w:t>Ihre Daten können auch an externe Mitarbeiter und Unternehmen weitergegeben werden, die als speziell beauftragte Datenverarbeiter Dienstleistungen für diese Verwaltung erbringen.</w:t>
            </w:r>
          </w:p>
          <w:p w14:paraId="38CC012E" w14:textId="4642E135" w:rsidR="00F04635" w:rsidRPr="00F04635" w:rsidRDefault="00F04635" w:rsidP="00F04635">
            <w:pPr>
              <w:pStyle w:val="TableParagraph"/>
              <w:ind w:right="55"/>
              <w:jc w:val="both"/>
              <w:rPr>
                <w:sz w:val="18"/>
              </w:rPr>
            </w:pPr>
            <w:r w:rsidRPr="00F04635">
              <w:rPr>
                <w:sz w:val="18"/>
              </w:rPr>
              <w:t>Die Daten können an alle Rechtssubjekte (Ämter, Körperschaften und Organe der öffentlichen Verwaltung, Sanitätsbetriebe und andere öffentliche und private Einrichtungen, in Italien oder innerhalb der Europäischen Union, die dieselben sozialen Fürsorgeleistungen behandeln, Betriebe und Einrichtungen) übermittelt werden, welche im Sinne der Bestimmungen verpflichtet sind, diese zu kennen, oder diese kennen dürfen, sei es für die institutionelle Abwicklung als auch für Erbringung der sozialen Fürsorgeleistungen, sowie jenen Personen, Inhaber des Aktenzugriffsrechtes.</w:t>
            </w:r>
          </w:p>
          <w:p w14:paraId="70BBF9C2" w14:textId="77777777" w:rsidR="00F04635" w:rsidRDefault="00F04635" w:rsidP="00F04635">
            <w:pPr>
              <w:pStyle w:val="TableParagraph"/>
              <w:ind w:right="58"/>
              <w:jc w:val="both"/>
              <w:rPr>
                <w:sz w:val="18"/>
              </w:rPr>
            </w:pPr>
            <w:r w:rsidRPr="00F04635">
              <w:rPr>
                <w:sz w:val="18"/>
              </w:rPr>
              <w:t>Die übermittelten Daten werden ohne ausdrückliche und vorherige Zustimmung nicht an Drittländer oder internationale Organisationen außerhalb der EU weitergegeben und unter Einhaltung der Bestimmungen der Artikel 44, 45 und 46 der Verordnung.</w:t>
            </w:r>
          </w:p>
          <w:p w14:paraId="1CA34A7E" w14:textId="0EC683D3" w:rsidR="00E36E6B" w:rsidRDefault="00E36E6B" w:rsidP="00F04635">
            <w:pPr>
              <w:pStyle w:val="TableParagraph"/>
              <w:ind w:right="58"/>
              <w:jc w:val="both"/>
              <w:rPr>
                <w:sz w:val="18"/>
              </w:rPr>
            </w:pPr>
            <w:r>
              <w:rPr>
                <w:b/>
                <w:sz w:val="18"/>
              </w:rPr>
              <w:t xml:space="preserve">Verbreitung: </w:t>
            </w:r>
            <w:r>
              <w:rPr>
                <w:sz w:val="18"/>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F6D9200" w14:textId="73CF206E" w:rsidR="00E36E6B" w:rsidRDefault="00E36E6B" w:rsidP="00E36E6B">
            <w:pPr>
              <w:pStyle w:val="TableParagraph"/>
              <w:ind w:right="70"/>
              <w:jc w:val="both"/>
              <w:rPr>
                <w:sz w:val="18"/>
              </w:rPr>
            </w:pPr>
            <w:r>
              <w:rPr>
                <w:b/>
                <w:sz w:val="18"/>
              </w:rPr>
              <w:t>Dauer</w:t>
            </w:r>
            <w:r>
              <w:rPr>
                <w:sz w:val="18"/>
              </w:rPr>
              <w:t xml:space="preserve">: </w:t>
            </w:r>
            <w:r w:rsidR="00E80507" w:rsidRPr="00E80507">
              <w:rPr>
                <w:sz w:val="18"/>
              </w:rPr>
              <w:t>Die Daten werden für den notwendigen Zeitraum zur Erfüllung der rechtlichen Verpflichtungen in den Bereichen Abgaben, Buchhaltung und Verwaltung gespeichert</w:t>
            </w:r>
          </w:p>
          <w:p w14:paraId="6986D5C0" w14:textId="77777777" w:rsidR="00E36E6B" w:rsidRDefault="00E36E6B" w:rsidP="00E36E6B">
            <w:pPr>
              <w:pStyle w:val="TableParagraph"/>
              <w:ind w:right="57"/>
              <w:jc w:val="both"/>
              <w:rPr>
                <w:sz w:val="18"/>
              </w:rPr>
            </w:pPr>
            <w:r>
              <w:rPr>
                <w:b/>
                <w:sz w:val="18"/>
              </w:rPr>
              <w:t xml:space="preserve">Automatisierte Entscheidungsfindung: </w:t>
            </w:r>
            <w:r>
              <w:rPr>
                <w:sz w:val="18"/>
              </w:rPr>
              <w:t xml:space="preserve">Die Verarbeitung der Daten stützt sich nicht auf eine automatisierte </w:t>
            </w:r>
            <w:r>
              <w:rPr>
                <w:spacing w:val="-2"/>
                <w:sz w:val="18"/>
              </w:rPr>
              <w:t>Entscheidungsfindung.</w:t>
            </w:r>
          </w:p>
          <w:p w14:paraId="23AC53CA" w14:textId="00251040" w:rsidR="002141CF" w:rsidRPr="002141CF" w:rsidRDefault="00E36E6B" w:rsidP="002141CF">
            <w:pPr>
              <w:pStyle w:val="TableParagraph"/>
              <w:rPr>
                <w:sz w:val="18"/>
              </w:rPr>
            </w:pPr>
            <w:r w:rsidRPr="002141CF">
              <w:rPr>
                <w:b/>
                <w:sz w:val="18"/>
              </w:rPr>
              <w:t>Rechte</w:t>
            </w:r>
            <w:r w:rsidRPr="002141CF">
              <w:rPr>
                <w:b/>
                <w:spacing w:val="30"/>
                <w:sz w:val="18"/>
              </w:rPr>
              <w:t xml:space="preserve"> </w:t>
            </w:r>
            <w:r w:rsidRPr="002141CF">
              <w:rPr>
                <w:b/>
                <w:sz w:val="18"/>
              </w:rPr>
              <w:t>der</w:t>
            </w:r>
            <w:r w:rsidRPr="002141CF">
              <w:rPr>
                <w:b/>
                <w:spacing w:val="30"/>
                <w:sz w:val="18"/>
              </w:rPr>
              <w:t xml:space="preserve"> </w:t>
            </w:r>
            <w:r w:rsidRPr="002141CF">
              <w:rPr>
                <w:b/>
                <w:sz w:val="18"/>
              </w:rPr>
              <w:t>betroffenen</w:t>
            </w:r>
            <w:r w:rsidRPr="002141CF">
              <w:rPr>
                <w:b/>
                <w:spacing w:val="30"/>
                <w:sz w:val="18"/>
              </w:rPr>
              <w:t xml:space="preserve"> </w:t>
            </w:r>
            <w:r w:rsidRPr="002141CF">
              <w:rPr>
                <w:b/>
                <w:sz w:val="18"/>
              </w:rPr>
              <w:t>Person</w:t>
            </w:r>
            <w:r w:rsidRPr="002141CF">
              <w:rPr>
                <w:sz w:val="18"/>
              </w:rPr>
              <w:t>:</w:t>
            </w:r>
            <w:r w:rsidRPr="002141CF">
              <w:rPr>
                <w:spacing w:val="32"/>
                <w:sz w:val="18"/>
              </w:rPr>
              <w:t xml:space="preserve"> </w:t>
            </w:r>
            <w:r w:rsidR="002141CF" w:rsidRPr="002141CF">
              <w:rPr>
                <w:sz w:val="18"/>
              </w:rPr>
              <w:t>Es wird abschließend darauf hingewiesen, dass die Art. 15 bis 22 der E</w:t>
            </w:r>
            <w:r w:rsidR="002141CF">
              <w:rPr>
                <w:sz w:val="18"/>
              </w:rPr>
              <w:t>U-</w:t>
            </w:r>
            <w:r w:rsidR="002141CF" w:rsidRPr="002141CF">
              <w:rPr>
                <w:sz w:val="18"/>
              </w:rPr>
              <w:t>Verordnung den betroffenen Personen besondere Rechte verleihen.</w:t>
            </w:r>
          </w:p>
          <w:p w14:paraId="74C31916" w14:textId="25173A76" w:rsidR="00E36E6B" w:rsidRDefault="002141CF" w:rsidP="002141CF">
            <w:pPr>
              <w:pStyle w:val="TableParagraph"/>
              <w:rPr>
                <w:sz w:val="18"/>
              </w:rPr>
            </w:pPr>
            <w:r w:rsidRPr="002141CF">
              <w:rPr>
                <w:sz w:val="18"/>
              </w:rPr>
              <w:t xml:space="preserve">Insbesondere gibt es folgende Rechte des Betroffenen: das Recht, auf personenbezogene Daten zuzugreifen, sie zu berichtigen und/oder zu löschen, ihre Verarbeitung einzuschränken oder abzulehnen, sie in anonyme Daten umzuwandeln; das </w:t>
            </w:r>
            <w:r w:rsidRPr="002141CF">
              <w:rPr>
                <w:sz w:val="18"/>
              </w:rPr>
              <w:lastRenderedPageBreak/>
              <w:t>Recht, Beschwerde bei der Aufsichtsbehörde einzureichen; das Recht, die Mitteilung in verständlicher Form zu erhalten; das Recht auf Information über die Herkunft der personenbezogenen Daten, den Zweck und die Art der Verarbeitung sowie die angewandte Logik, wenn die Verarbeitung mit Hilfe elektronischer Mittel erfolgt.</w:t>
            </w:r>
          </w:p>
          <w:p w14:paraId="7BA6683C" w14:textId="77777777" w:rsidR="00E36E6B" w:rsidRDefault="00E36E6B" w:rsidP="00E36E6B">
            <w:pPr>
              <w:pStyle w:val="TableParagraph"/>
              <w:ind w:right="68"/>
              <w:rPr>
                <w:sz w:val="18"/>
              </w:rPr>
            </w:pPr>
            <w:r>
              <w:rPr>
                <w:b/>
                <w:sz w:val="18"/>
              </w:rPr>
              <w:t xml:space="preserve">Rechtsbehelfe: </w:t>
            </w:r>
            <w:r>
              <w:rPr>
                <w:sz w:val="18"/>
              </w:rPr>
              <w:t>Erhält die betroffene Person auf ihren Antrag nicht innerhalb von 30 Tagen nach Eingang − diese Frist kann um</w:t>
            </w:r>
            <w:r>
              <w:rPr>
                <w:spacing w:val="35"/>
                <w:sz w:val="18"/>
              </w:rPr>
              <w:t xml:space="preserve"> </w:t>
            </w:r>
            <w:r>
              <w:rPr>
                <w:sz w:val="18"/>
              </w:rPr>
              <w:t>weitere</w:t>
            </w:r>
            <w:r>
              <w:rPr>
                <w:spacing w:val="35"/>
                <w:sz w:val="18"/>
              </w:rPr>
              <w:t xml:space="preserve"> </w:t>
            </w:r>
            <w:r>
              <w:rPr>
                <w:sz w:val="18"/>
              </w:rPr>
              <w:t>60</w:t>
            </w:r>
            <w:r>
              <w:rPr>
                <w:spacing w:val="37"/>
                <w:sz w:val="18"/>
              </w:rPr>
              <w:t xml:space="preserve"> </w:t>
            </w:r>
            <w:r>
              <w:rPr>
                <w:sz w:val="18"/>
              </w:rPr>
              <w:t>Tage</w:t>
            </w:r>
            <w:r>
              <w:rPr>
                <w:spacing w:val="37"/>
                <w:sz w:val="18"/>
              </w:rPr>
              <w:t xml:space="preserve"> </w:t>
            </w:r>
            <w:r>
              <w:rPr>
                <w:sz w:val="18"/>
              </w:rPr>
              <w:t>verlängert</w:t>
            </w:r>
            <w:r>
              <w:rPr>
                <w:spacing w:val="37"/>
                <w:sz w:val="18"/>
              </w:rPr>
              <w:t xml:space="preserve"> </w:t>
            </w:r>
            <w:r>
              <w:rPr>
                <w:sz w:val="18"/>
              </w:rPr>
              <w:t>werden,</w:t>
            </w:r>
            <w:r>
              <w:rPr>
                <w:spacing w:val="36"/>
                <w:sz w:val="18"/>
              </w:rPr>
              <w:t xml:space="preserve"> </w:t>
            </w:r>
            <w:r>
              <w:rPr>
                <w:sz w:val="18"/>
              </w:rPr>
              <w:t>wenn</w:t>
            </w:r>
            <w:r>
              <w:rPr>
                <w:spacing w:val="37"/>
                <w:sz w:val="18"/>
              </w:rPr>
              <w:t xml:space="preserve"> </w:t>
            </w:r>
            <w:r>
              <w:rPr>
                <w:sz w:val="18"/>
              </w:rPr>
              <w:t>dies</w:t>
            </w:r>
            <w:r>
              <w:rPr>
                <w:spacing w:val="37"/>
                <w:sz w:val="18"/>
              </w:rPr>
              <w:t xml:space="preserve"> </w:t>
            </w:r>
            <w:r>
              <w:rPr>
                <w:sz w:val="18"/>
              </w:rPr>
              <w:t>wegen</w:t>
            </w:r>
            <w:r>
              <w:rPr>
                <w:spacing w:val="42"/>
                <w:sz w:val="18"/>
              </w:rPr>
              <w:t xml:space="preserve"> </w:t>
            </w:r>
            <w:r>
              <w:rPr>
                <w:sz w:val="18"/>
              </w:rPr>
              <w:t>der</w:t>
            </w:r>
            <w:r>
              <w:rPr>
                <w:spacing w:val="37"/>
                <w:sz w:val="18"/>
              </w:rPr>
              <w:t xml:space="preserve"> </w:t>
            </w:r>
            <w:r>
              <w:rPr>
                <w:sz w:val="18"/>
              </w:rPr>
              <w:t>Komplexität</w:t>
            </w:r>
            <w:r>
              <w:rPr>
                <w:spacing w:val="36"/>
                <w:sz w:val="18"/>
              </w:rPr>
              <w:t xml:space="preserve"> </w:t>
            </w:r>
            <w:r>
              <w:rPr>
                <w:sz w:val="18"/>
              </w:rPr>
              <w:t>oder</w:t>
            </w:r>
            <w:r>
              <w:rPr>
                <w:spacing w:val="37"/>
                <w:sz w:val="18"/>
              </w:rPr>
              <w:t xml:space="preserve"> </w:t>
            </w:r>
            <w:r>
              <w:rPr>
                <w:sz w:val="18"/>
              </w:rPr>
              <w:t>wegen</w:t>
            </w:r>
            <w:r>
              <w:rPr>
                <w:spacing w:val="37"/>
                <w:sz w:val="18"/>
              </w:rPr>
              <w:t xml:space="preserve"> </w:t>
            </w:r>
            <w:r>
              <w:rPr>
                <w:sz w:val="18"/>
              </w:rPr>
              <w:t>der</w:t>
            </w:r>
            <w:r>
              <w:rPr>
                <w:spacing w:val="37"/>
                <w:sz w:val="18"/>
              </w:rPr>
              <w:t xml:space="preserve"> </w:t>
            </w:r>
            <w:r>
              <w:rPr>
                <w:sz w:val="18"/>
              </w:rPr>
              <w:t>hohen</w:t>
            </w:r>
            <w:r>
              <w:rPr>
                <w:spacing w:val="43"/>
                <w:sz w:val="18"/>
              </w:rPr>
              <w:t xml:space="preserve"> </w:t>
            </w:r>
            <w:r>
              <w:rPr>
                <w:sz w:val="18"/>
              </w:rPr>
              <w:t>Anzahl</w:t>
            </w:r>
            <w:r>
              <w:rPr>
                <w:spacing w:val="36"/>
                <w:sz w:val="18"/>
              </w:rPr>
              <w:t xml:space="preserve"> </w:t>
            </w:r>
            <w:r>
              <w:rPr>
                <w:sz w:val="18"/>
              </w:rPr>
              <w:t>von</w:t>
            </w:r>
            <w:r>
              <w:rPr>
                <w:spacing w:val="37"/>
                <w:sz w:val="18"/>
              </w:rPr>
              <w:t xml:space="preserve"> </w:t>
            </w:r>
            <w:r>
              <w:rPr>
                <w:spacing w:val="-2"/>
                <w:sz w:val="18"/>
              </w:rPr>
              <w:t>Anträgen</w:t>
            </w:r>
          </w:p>
          <w:p w14:paraId="00D28EA7" w14:textId="77777777" w:rsidR="00E36E6B" w:rsidRDefault="00E36E6B" w:rsidP="00E36E6B">
            <w:pPr>
              <w:pStyle w:val="TableParagraph"/>
              <w:spacing w:line="184" w:lineRule="exact"/>
              <w:rPr>
                <w:spacing w:val="-2"/>
                <w:sz w:val="18"/>
              </w:rPr>
            </w:pPr>
            <w:r>
              <w:rPr>
                <w:sz w:val="18"/>
              </w:rPr>
              <w:t>erforderlich</w:t>
            </w:r>
            <w:r>
              <w:rPr>
                <w:spacing w:val="-6"/>
                <w:sz w:val="18"/>
              </w:rPr>
              <w:t xml:space="preserve"> </w:t>
            </w:r>
            <w:r>
              <w:rPr>
                <w:sz w:val="18"/>
              </w:rPr>
              <w:t>ist</w:t>
            </w:r>
            <w:r>
              <w:rPr>
                <w:spacing w:val="-4"/>
                <w:sz w:val="18"/>
              </w:rPr>
              <w:t xml:space="preserve"> </w:t>
            </w:r>
            <w:r>
              <w:rPr>
                <w:sz w:val="18"/>
              </w:rPr>
              <w:t>–</w:t>
            </w:r>
            <w:r>
              <w:rPr>
                <w:spacing w:val="-5"/>
                <w:sz w:val="18"/>
              </w:rPr>
              <w:t xml:space="preserve"> </w:t>
            </w:r>
            <w:r>
              <w:rPr>
                <w:sz w:val="18"/>
              </w:rPr>
              <w:t>eine</w:t>
            </w:r>
            <w:r>
              <w:rPr>
                <w:spacing w:val="-6"/>
                <w:sz w:val="18"/>
              </w:rPr>
              <w:t xml:space="preserve"> </w:t>
            </w:r>
            <w:r>
              <w:rPr>
                <w:sz w:val="18"/>
              </w:rPr>
              <w:t>Rückmeldung,</w:t>
            </w:r>
            <w:r>
              <w:rPr>
                <w:spacing w:val="-6"/>
                <w:sz w:val="18"/>
              </w:rPr>
              <w:t xml:space="preserve"> </w:t>
            </w:r>
            <w:r>
              <w:rPr>
                <w:sz w:val="18"/>
              </w:rPr>
              <w:t>kann</w:t>
            </w:r>
            <w:r>
              <w:rPr>
                <w:spacing w:val="-5"/>
                <w:sz w:val="18"/>
              </w:rPr>
              <w:t xml:space="preserve"> </w:t>
            </w:r>
            <w:r>
              <w:rPr>
                <w:sz w:val="18"/>
              </w:rPr>
              <w:t>sie</w:t>
            </w:r>
            <w:r>
              <w:rPr>
                <w:spacing w:val="-5"/>
                <w:sz w:val="18"/>
              </w:rPr>
              <w:t xml:space="preserve"> </w:t>
            </w:r>
            <w:r>
              <w:rPr>
                <w:sz w:val="18"/>
              </w:rPr>
              <w:t>Beschwerde</w:t>
            </w:r>
            <w:r>
              <w:rPr>
                <w:spacing w:val="-6"/>
                <w:sz w:val="18"/>
              </w:rPr>
              <w:t xml:space="preserve"> </w:t>
            </w:r>
            <w:r>
              <w:rPr>
                <w:sz w:val="18"/>
              </w:rPr>
              <w:t>bei</w:t>
            </w:r>
            <w:r>
              <w:rPr>
                <w:spacing w:val="-4"/>
                <w:sz w:val="18"/>
              </w:rPr>
              <w:t xml:space="preserve"> </w:t>
            </w:r>
            <w:r>
              <w:rPr>
                <w:sz w:val="18"/>
              </w:rPr>
              <w:t>der</w:t>
            </w:r>
            <w:r>
              <w:rPr>
                <w:spacing w:val="-6"/>
                <w:sz w:val="18"/>
              </w:rPr>
              <w:t xml:space="preserve"> </w:t>
            </w:r>
            <w:r>
              <w:rPr>
                <w:sz w:val="18"/>
              </w:rPr>
              <w:t>Datenschutzbehörde</w:t>
            </w:r>
            <w:r>
              <w:rPr>
                <w:spacing w:val="-5"/>
                <w:sz w:val="18"/>
              </w:rPr>
              <w:t xml:space="preserve"> </w:t>
            </w:r>
            <w:r>
              <w:rPr>
                <w:sz w:val="18"/>
              </w:rPr>
              <w:t>oder</w:t>
            </w:r>
            <w:r>
              <w:rPr>
                <w:spacing w:val="-6"/>
                <w:sz w:val="18"/>
              </w:rPr>
              <w:t xml:space="preserve"> </w:t>
            </w:r>
            <w:r>
              <w:rPr>
                <w:sz w:val="18"/>
              </w:rPr>
              <w:t>Rekurs</w:t>
            </w:r>
            <w:r>
              <w:rPr>
                <w:spacing w:val="-6"/>
                <w:sz w:val="18"/>
              </w:rPr>
              <w:t xml:space="preserve"> </w:t>
            </w:r>
            <w:r>
              <w:rPr>
                <w:sz w:val="18"/>
              </w:rPr>
              <w:t>bei</w:t>
            </w:r>
            <w:r>
              <w:rPr>
                <w:spacing w:val="-5"/>
                <w:sz w:val="18"/>
              </w:rPr>
              <w:t xml:space="preserve"> </w:t>
            </w:r>
            <w:r>
              <w:rPr>
                <w:sz w:val="18"/>
              </w:rPr>
              <w:t>Gericht</w:t>
            </w:r>
            <w:r>
              <w:rPr>
                <w:spacing w:val="-6"/>
                <w:sz w:val="18"/>
              </w:rPr>
              <w:t xml:space="preserve"> </w:t>
            </w:r>
            <w:r>
              <w:rPr>
                <w:spacing w:val="-2"/>
                <w:sz w:val="18"/>
              </w:rPr>
              <w:t>einlegen</w:t>
            </w:r>
          </w:p>
          <w:p w14:paraId="39F9C0C1" w14:textId="069E453B" w:rsidR="00050E24" w:rsidRDefault="00050E24" w:rsidP="00E36E6B">
            <w:pPr>
              <w:pStyle w:val="TableParagraph"/>
              <w:spacing w:line="184" w:lineRule="exact"/>
              <w:rPr>
                <w:sz w:val="18"/>
              </w:rPr>
            </w:pPr>
          </w:p>
        </w:tc>
      </w:tr>
      <w:tr w:rsidR="00E36E6B" w14:paraId="5426954C" w14:textId="77777777">
        <w:trPr>
          <w:trHeight w:val="829"/>
        </w:trPr>
        <w:tc>
          <w:tcPr>
            <w:tcW w:w="10280" w:type="dxa"/>
            <w:gridSpan w:val="4"/>
          </w:tcPr>
          <w:p w14:paraId="54E0EE66" w14:textId="6B08D9F1" w:rsidR="00E36E6B" w:rsidRDefault="00000000" w:rsidP="00E36E6B">
            <w:pPr>
              <w:pStyle w:val="TableParagraph"/>
              <w:spacing w:before="1" w:line="242" w:lineRule="auto"/>
              <w:rPr>
                <w:sz w:val="18"/>
              </w:rPr>
            </w:pPr>
            <w:sdt>
              <w:sdtPr>
                <w:rPr>
                  <w:sz w:val="20"/>
                  <w:highlight w:val="darkGray"/>
                </w:rPr>
                <w:id w:val="-289514816"/>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z w:val="18"/>
              </w:rPr>
              <w:t xml:space="preserve"> Die</w:t>
            </w:r>
            <w:r w:rsidR="00E36E6B">
              <w:rPr>
                <w:b/>
                <w:spacing w:val="40"/>
                <w:sz w:val="18"/>
              </w:rPr>
              <w:t xml:space="preserve"> </w:t>
            </w:r>
            <w:r w:rsidR="00E36E6B">
              <w:rPr>
                <w:b/>
                <w:sz w:val="18"/>
              </w:rPr>
              <w:t>betroffene</w:t>
            </w:r>
            <w:r w:rsidR="00E36E6B">
              <w:rPr>
                <w:b/>
                <w:spacing w:val="40"/>
                <w:sz w:val="18"/>
              </w:rPr>
              <w:t xml:space="preserve"> </w:t>
            </w:r>
            <w:r w:rsidR="00E36E6B">
              <w:rPr>
                <w:b/>
                <w:sz w:val="18"/>
              </w:rPr>
              <w:t>Person</w:t>
            </w:r>
            <w:r w:rsidR="00E36E6B">
              <w:rPr>
                <w:b/>
                <w:spacing w:val="40"/>
                <w:sz w:val="18"/>
              </w:rPr>
              <w:t xml:space="preserve"> </w:t>
            </w:r>
            <w:r w:rsidR="00E36E6B">
              <w:rPr>
                <w:b/>
                <w:sz w:val="18"/>
              </w:rPr>
              <w:t>hat</w:t>
            </w:r>
            <w:r w:rsidR="00E36E6B">
              <w:rPr>
                <w:b/>
                <w:spacing w:val="40"/>
                <w:sz w:val="18"/>
              </w:rPr>
              <w:t xml:space="preserve"> </w:t>
            </w:r>
            <w:r w:rsidR="00E36E6B">
              <w:rPr>
                <w:b/>
                <w:sz w:val="18"/>
              </w:rPr>
              <w:t>Einsicht</w:t>
            </w:r>
            <w:r w:rsidR="00E36E6B">
              <w:rPr>
                <w:b/>
                <w:spacing w:val="40"/>
                <w:sz w:val="18"/>
              </w:rPr>
              <w:t xml:space="preserve"> </w:t>
            </w:r>
            <w:r w:rsidR="00E36E6B">
              <w:rPr>
                <w:b/>
                <w:sz w:val="18"/>
              </w:rPr>
              <w:t>in</w:t>
            </w:r>
            <w:r w:rsidR="00E36E6B">
              <w:rPr>
                <w:b/>
                <w:spacing w:val="40"/>
                <w:sz w:val="18"/>
              </w:rPr>
              <w:t xml:space="preserve"> </w:t>
            </w:r>
            <w:r w:rsidR="00E36E6B">
              <w:rPr>
                <w:b/>
                <w:sz w:val="18"/>
              </w:rPr>
              <w:t>die</w:t>
            </w:r>
            <w:r w:rsidR="00E36E6B">
              <w:rPr>
                <w:b/>
                <w:spacing w:val="40"/>
                <w:sz w:val="18"/>
              </w:rPr>
              <w:t xml:space="preserve"> </w:t>
            </w:r>
            <w:r w:rsidR="00E36E6B">
              <w:rPr>
                <w:b/>
                <w:sz w:val="18"/>
              </w:rPr>
              <w:t>Information</w:t>
            </w:r>
            <w:r w:rsidR="00E36E6B">
              <w:rPr>
                <w:b/>
                <w:spacing w:val="40"/>
                <w:sz w:val="18"/>
              </w:rPr>
              <w:t xml:space="preserve"> </w:t>
            </w:r>
            <w:r w:rsidR="00E36E6B">
              <w:rPr>
                <w:b/>
                <w:sz w:val="18"/>
              </w:rPr>
              <w:t>über</w:t>
            </w:r>
            <w:r w:rsidR="00E36E6B">
              <w:rPr>
                <w:b/>
                <w:spacing w:val="40"/>
                <w:sz w:val="18"/>
              </w:rPr>
              <w:t xml:space="preserve"> </w:t>
            </w:r>
            <w:r w:rsidR="00E36E6B">
              <w:rPr>
                <w:b/>
                <w:sz w:val="18"/>
              </w:rPr>
              <w:t>die</w:t>
            </w:r>
            <w:r w:rsidR="00E36E6B">
              <w:rPr>
                <w:b/>
                <w:spacing w:val="40"/>
                <w:sz w:val="18"/>
              </w:rPr>
              <w:t xml:space="preserve"> </w:t>
            </w:r>
            <w:r w:rsidR="00E36E6B">
              <w:rPr>
                <w:b/>
                <w:sz w:val="18"/>
              </w:rPr>
              <w:t>Verarbeitung</w:t>
            </w:r>
            <w:r w:rsidR="00E36E6B">
              <w:rPr>
                <w:b/>
                <w:spacing w:val="40"/>
                <w:sz w:val="18"/>
              </w:rPr>
              <w:t xml:space="preserve"> </w:t>
            </w:r>
            <w:r w:rsidR="00E36E6B">
              <w:rPr>
                <w:b/>
                <w:sz w:val="18"/>
              </w:rPr>
              <w:t>der</w:t>
            </w:r>
            <w:r w:rsidR="00E36E6B">
              <w:rPr>
                <w:b/>
                <w:spacing w:val="40"/>
                <w:sz w:val="18"/>
              </w:rPr>
              <w:t xml:space="preserve"> </w:t>
            </w:r>
            <w:r w:rsidR="00E36E6B">
              <w:rPr>
                <w:b/>
                <w:sz w:val="18"/>
              </w:rPr>
              <w:t>personenbezogenen</w:t>
            </w:r>
            <w:r w:rsidR="00E36E6B">
              <w:rPr>
                <w:b/>
                <w:spacing w:val="40"/>
                <w:sz w:val="18"/>
              </w:rPr>
              <w:t xml:space="preserve"> </w:t>
            </w:r>
            <w:r w:rsidR="00E36E6B">
              <w:rPr>
                <w:b/>
                <w:sz w:val="18"/>
              </w:rPr>
              <w:t xml:space="preserve">Daten </w:t>
            </w:r>
            <w:r w:rsidR="00E36E6B">
              <w:rPr>
                <w:b/>
                <w:spacing w:val="-2"/>
                <w:sz w:val="18"/>
              </w:rPr>
              <w:t>genommen</w:t>
            </w:r>
            <w:r w:rsidR="00E36E6B">
              <w:rPr>
                <w:spacing w:val="-2"/>
                <w:sz w:val="18"/>
              </w:rPr>
              <w:t>.</w:t>
            </w:r>
          </w:p>
        </w:tc>
      </w:tr>
    </w:tbl>
    <w:p w14:paraId="4BDBBCE7" w14:textId="77777777" w:rsidR="00F57A40" w:rsidRDefault="00F57A40">
      <w:pPr>
        <w:spacing w:before="1"/>
        <w:rPr>
          <w:rFonts w:ascii="Times New Roman"/>
          <w:sz w:val="2"/>
        </w:rPr>
      </w:pPr>
    </w:p>
    <w:tbl>
      <w:tblPr>
        <w:tblStyle w:val="TableNormal"/>
        <w:tblW w:w="0" w:type="auto"/>
        <w:tblInd w:w="1503" w:type="dxa"/>
        <w:tblLayout w:type="fixed"/>
        <w:tblLook w:val="01E0" w:firstRow="1" w:lastRow="1" w:firstColumn="1" w:lastColumn="1" w:noHBand="0" w:noVBand="0"/>
      </w:tblPr>
      <w:tblGrid>
        <w:gridCol w:w="3650"/>
        <w:gridCol w:w="3914"/>
      </w:tblGrid>
      <w:tr w:rsidR="00F57A40" w14:paraId="1AD92181" w14:textId="35DB7AC5" w:rsidTr="00F57A40">
        <w:trPr>
          <w:trHeight w:val="223"/>
        </w:trPr>
        <w:tc>
          <w:tcPr>
            <w:tcW w:w="3650" w:type="dxa"/>
          </w:tcPr>
          <w:p w14:paraId="5880E6AB" w14:textId="77777777" w:rsidR="00FB1B8E" w:rsidRDefault="00FB1B8E" w:rsidP="00FB1B8E">
            <w:pPr>
              <w:pStyle w:val="TableParagraph"/>
              <w:spacing w:line="203" w:lineRule="exact"/>
              <w:ind w:left="50"/>
              <w:rPr>
                <w:spacing w:val="-2"/>
                <w:sz w:val="20"/>
              </w:rPr>
            </w:pPr>
          </w:p>
          <w:p w14:paraId="76E63532" w14:textId="55AA1826" w:rsidR="00FB1B8E" w:rsidRDefault="00F57A40" w:rsidP="00FB1B8E">
            <w:pPr>
              <w:pStyle w:val="TableParagraph"/>
              <w:spacing w:line="203" w:lineRule="exact"/>
              <w:ind w:left="50"/>
              <w:rPr>
                <w:spacing w:val="-2"/>
                <w:sz w:val="20"/>
              </w:rPr>
            </w:pPr>
            <w:r>
              <w:rPr>
                <w:spacing w:val="-2"/>
                <w:sz w:val="20"/>
              </w:rPr>
              <w:t>Datum</w:t>
            </w:r>
          </w:p>
          <w:p w14:paraId="796D46F0" w14:textId="77777777" w:rsidR="00CF111F" w:rsidRDefault="00CF111F" w:rsidP="00FB1B8E">
            <w:pPr>
              <w:pStyle w:val="TableParagraph"/>
              <w:spacing w:line="203" w:lineRule="exact"/>
              <w:ind w:left="50"/>
              <w:rPr>
                <w:spacing w:val="-2"/>
                <w:sz w:val="20"/>
              </w:rPr>
            </w:pPr>
          </w:p>
          <w:p w14:paraId="44D11657" w14:textId="25392AFC" w:rsidR="00F57A40" w:rsidRPr="00D716AC" w:rsidRDefault="00DF10FF">
            <w:pPr>
              <w:pStyle w:val="TableParagraph"/>
              <w:spacing w:line="203" w:lineRule="exact"/>
              <w:ind w:left="50"/>
              <w:rPr>
                <w:sz w:val="20"/>
                <w:szCs w:val="20"/>
              </w:rPr>
            </w:pPr>
            <w:r w:rsidRPr="00D716AC">
              <w:rPr>
                <w:noProof/>
                <w:sz w:val="20"/>
                <w:szCs w:val="20"/>
                <w:highlight w:val="darkGray"/>
              </w:rPr>
              <w:fldChar w:fldCharType="begin">
                <w:ffData>
                  <w:name w:val="Text17"/>
                  <w:enabled/>
                  <w:calcOnExit w:val="0"/>
                  <w:textInput/>
                </w:ffData>
              </w:fldChar>
            </w:r>
            <w:bookmarkStart w:id="18" w:name="Text17"/>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8"/>
          </w:p>
        </w:tc>
        <w:tc>
          <w:tcPr>
            <w:tcW w:w="3914" w:type="dxa"/>
          </w:tcPr>
          <w:p w14:paraId="72C4B044" w14:textId="77777777" w:rsidR="00FB1B8E" w:rsidRDefault="00FB1B8E" w:rsidP="00F57A40">
            <w:pPr>
              <w:pStyle w:val="TableParagraph"/>
              <w:spacing w:line="203" w:lineRule="exact"/>
              <w:ind w:left="0" w:right="48"/>
              <w:jc w:val="center"/>
              <w:rPr>
                <w:spacing w:val="-2"/>
                <w:sz w:val="20"/>
              </w:rPr>
            </w:pPr>
          </w:p>
          <w:p w14:paraId="286600D0" w14:textId="70475CEC" w:rsidR="00F57A40" w:rsidRDefault="00F57A40" w:rsidP="00F57A40">
            <w:pPr>
              <w:pStyle w:val="TableParagraph"/>
              <w:spacing w:line="203" w:lineRule="exact"/>
              <w:ind w:left="0" w:right="48"/>
              <w:jc w:val="center"/>
              <w:rPr>
                <w:spacing w:val="-2"/>
                <w:sz w:val="20"/>
              </w:rPr>
            </w:pPr>
            <w:r>
              <w:rPr>
                <w:spacing w:val="-2"/>
                <w:sz w:val="20"/>
              </w:rPr>
              <w:t>Unterschrift</w:t>
            </w:r>
          </w:p>
          <w:p w14:paraId="7CC4ADC3" w14:textId="77777777" w:rsidR="00CF111F" w:rsidRDefault="00CF111F" w:rsidP="00F57A40">
            <w:pPr>
              <w:pStyle w:val="TableParagraph"/>
              <w:spacing w:line="203" w:lineRule="exact"/>
              <w:ind w:left="0" w:right="48"/>
              <w:jc w:val="center"/>
              <w:rPr>
                <w:spacing w:val="-2"/>
                <w:sz w:val="20"/>
              </w:rPr>
            </w:pPr>
          </w:p>
          <w:p w14:paraId="2452E2F2" w14:textId="78A28548" w:rsidR="00F57A40" w:rsidRPr="00D716AC" w:rsidRDefault="00DF10FF" w:rsidP="00DF10FF">
            <w:pPr>
              <w:pStyle w:val="TableParagraph"/>
              <w:spacing w:line="203" w:lineRule="exact"/>
              <w:ind w:left="0" w:right="48"/>
              <w:jc w:val="center"/>
              <w:rPr>
                <w:sz w:val="20"/>
                <w:szCs w:val="20"/>
              </w:rPr>
            </w:pPr>
            <w:r w:rsidRPr="00D716AC">
              <w:rPr>
                <w:noProof/>
                <w:sz w:val="20"/>
                <w:szCs w:val="20"/>
                <w:highlight w:val="darkGray"/>
              </w:rPr>
              <w:fldChar w:fldCharType="begin">
                <w:ffData>
                  <w:name w:val="Text18"/>
                  <w:enabled/>
                  <w:calcOnExit w:val="0"/>
                  <w:textInput/>
                </w:ffData>
              </w:fldChar>
            </w:r>
            <w:bookmarkStart w:id="19" w:name="Text18"/>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9"/>
          </w:p>
        </w:tc>
      </w:tr>
    </w:tbl>
    <w:p w14:paraId="7063C3B3" w14:textId="77777777" w:rsidR="00F57A40" w:rsidRDefault="00F57A40" w:rsidP="00F57A40"/>
    <w:sectPr w:rsidR="00F57A40">
      <w:pgSz w:w="11910" w:h="16840"/>
      <w:pgMar w:top="1400" w:right="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2C80"/>
    <w:multiLevelType w:val="hybridMultilevel"/>
    <w:tmpl w:val="E2A6BC54"/>
    <w:lvl w:ilvl="0" w:tplc="88C094EE">
      <w:numFmt w:val="bullet"/>
      <w:lvlText w:val=""/>
      <w:lvlJc w:val="left"/>
      <w:pPr>
        <w:ind w:left="790" w:hanging="351"/>
      </w:pPr>
      <w:rPr>
        <w:rFonts w:ascii="Symbol" w:eastAsia="Symbol" w:hAnsi="Symbol" w:cs="Symbol" w:hint="default"/>
        <w:b w:val="0"/>
        <w:bCs w:val="0"/>
        <w:i w:val="0"/>
        <w:iCs w:val="0"/>
        <w:spacing w:val="0"/>
        <w:w w:val="100"/>
        <w:sz w:val="20"/>
        <w:szCs w:val="20"/>
        <w:lang w:val="de-DE" w:eastAsia="en-US" w:bidi="ar-SA"/>
      </w:rPr>
    </w:lvl>
    <w:lvl w:ilvl="1" w:tplc="082499D2">
      <w:numFmt w:val="bullet"/>
      <w:lvlText w:val="•"/>
      <w:lvlJc w:val="left"/>
      <w:pPr>
        <w:ind w:left="1747" w:hanging="351"/>
      </w:pPr>
      <w:rPr>
        <w:rFonts w:hint="default"/>
        <w:lang w:val="de-DE" w:eastAsia="en-US" w:bidi="ar-SA"/>
      </w:rPr>
    </w:lvl>
    <w:lvl w:ilvl="2" w:tplc="A87042A6">
      <w:numFmt w:val="bullet"/>
      <w:lvlText w:val="•"/>
      <w:lvlJc w:val="left"/>
      <w:pPr>
        <w:ind w:left="2694" w:hanging="351"/>
      </w:pPr>
      <w:rPr>
        <w:rFonts w:hint="default"/>
        <w:lang w:val="de-DE" w:eastAsia="en-US" w:bidi="ar-SA"/>
      </w:rPr>
    </w:lvl>
    <w:lvl w:ilvl="3" w:tplc="4964FAEA">
      <w:numFmt w:val="bullet"/>
      <w:lvlText w:val="•"/>
      <w:lvlJc w:val="left"/>
      <w:pPr>
        <w:ind w:left="3641" w:hanging="351"/>
      </w:pPr>
      <w:rPr>
        <w:rFonts w:hint="default"/>
        <w:lang w:val="de-DE" w:eastAsia="en-US" w:bidi="ar-SA"/>
      </w:rPr>
    </w:lvl>
    <w:lvl w:ilvl="4" w:tplc="AD8A0A0C">
      <w:numFmt w:val="bullet"/>
      <w:lvlText w:val="•"/>
      <w:lvlJc w:val="left"/>
      <w:pPr>
        <w:ind w:left="4588" w:hanging="351"/>
      </w:pPr>
      <w:rPr>
        <w:rFonts w:hint="default"/>
        <w:lang w:val="de-DE" w:eastAsia="en-US" w:bidi="ar-SA"/>
      </w:rPr>
    </w:lvl>
    <w:lvl w:ilvl="5" w:tplc="DA2C468E">
      <w:numFmt w:val="bullet"/>
      <w:lvlText w:val="•"/>
      <w:lvlJc w:val="left"/>
      <w:pPr>
        <w:ind w:left="5535" w:hanging="351"/>
      </w:pPr>
      <w:rPr>
        <w:rFonts w:hint="default"/>
        <w:lang w:val="de-DE" w:eastAsia="en-US" w:bidi="ar-SA"/>
      </w:rPr>
    </w:lvl>
    <w:lvl w:ilvl="6" w:tplc="33664164">
      <w:numFmt w:val="bullet"/>
      <w:lvlText w:val="•"/>
      <w:lvlJc w:val="left"/>
      <w:pPr>
        <w:ind w:left="6482" w:hanging="351"/>
      </w:pPr>
      <w:rPr>
        <w:rFonts w:hint="default"/>
        <w:lang w:val="de-DE" w:eastAsia="en-US" w:bidi="ar-SA"/>
      </w:rPr>
    </w:lvl>
    <w:lvl w:ilvl="7" w:tplc="254C35A6">
      <w:numFmt w:val="bullet"/>
      <w:lvlText w:val="•"/>
      <w:lvlJc w:val="left"/>
      <w:pPr>
        <w:ind w:left="7429" w:hanging="351"/>
      </w:pPr>
      <w:rPr>
        <w:rFonts w:hint="default"/>
        <w:lang w:val="de-DE" w:eastAsia="en-US" w:bidi="ar-SA"/>
      </w:rPr>
    </w:lvl>
    <w:lvl w:ilvl="8" w:tplc="8F960F48">
      <w:numFmt w:val="bullet"/>
      <w:lvlText w:val="•"/>
      <w:lvlJc w:val="left"/>
      <w:pPr>
        <w:ind w:left="8376" w:hanging="351"/>
      </w:pPr>
      <w:rPr>
        <w:rFonts w:hint="default"/>
        <w:lang w:val="de-DE" w:eastAsia="en-US" w:bidi="ar-SA"/>
      </w:rPr>
    </w:lvl>
  </w:abstractNum>
  <w:num w:numId="1" w16cid:durableId="82182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9"/>
    <w:rsid w:val="000212E6"/>
    <w:rsid w:val="00050E24"/>
    <w:rsid w:val="00056BAC"/>
    <w:rsid w:val="000D1CB9"/>
    <w:rsid w:val="00200FE0"/>
    <w:rsid w:val="002141CF"/>
    <w:rsid w:val="002730D1"/>
    <w:rsid w:val="002B3974"/>
    <w:rsid w:val="002D27CD"/>
    <w:rsid w:val="002D2F82"/>
    <w:rsid w:val="00323158"/>
    <w:rsid w:val="003511E8"/>
    <w:rsid w:val="003A174B"/>
    <w:rsid w:val="003C4B4C"/>
    <w:rsid w:val="0043002A"/>
    <w:rsid w:val="00511616"/>
    <w:rsid w:val="00577F74"/>
    <w:rsid w:val="006851EE"/>
    <w:rsid w:val="006A67FB"/>
    <w:rsid w:val="0071708A"/>
    <w:rsid w:val="007276D0"/>
    <w:rsid w:val="008250B0"/>
    <w:rsid w:val="0089470C"/>
    <w:rsid w:val="008A7290"/>
    <w:rsid w:val="00916642"/>
    <w:rsid w:val="00942D35"/>
    <w:rsid w:val="00A65D54"/>
    <w:rsid w:val="00AC2F65"/>
    <w:rsid w:val="00B72FAE"/>
    <w:rsid w:val="00B74DE6"/>
    <w:rsid w:val="00B77373"/>
    <w:rsid w:val="00B807E4"/>
    <w:rsid w:val="00C21B4C"/>
    <w:rsid w:val="00C73754"/>
    <w:rsid w:val="00CC0B93"/>
    <w:rsid w:val="00CF111F"/>
    <w:rsid w:val="00D716AC"/>
    <w:rsid w:val="00DC0139"/>
    <w:rsid w:val="00DF10FF"/>
    <w:rsid w:val="00E36E6B"/>
    <w:rsid w:val="00E80507"/>
    <w:rsid w:val="00EA0227"/>
    <w:rsid w:val="00F04635"/>
    <w:rsid w:val="00F57A40"/>
    <w:rsid w:val="00F64ADB"/>
    <w:rsid w:val="00F81CE1"/>
    <w:rsid w:val="00FA09C2"/>
    <w:rsid w:val="00FB1B8E"/>
    <w:rsid w:val="00FD6746"/>
    <w:rsid w:val="00FF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31B"/>
  <w15:docId w15:val="{1E8BBCF2-0872-4BC6-BB3B-598BF48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70"/>
    </w:pPr>
    <w:rPr>
      <w:rFonts w:ascii="Arial" w:eastAsia="Arial" w:hAnsi="Arial" w:cs="Arial"/>
    </w:rPr>
  </w:style>
  <w:style w:type="character" w:styleId="Hyperlink">
    <w:name w:val="Hyperlink"/>
    <w:basedOn w:val="Absatz-Standardschriftart"/>
    <w:uiPriority w:val="99"/>
    <w:unhideWhenUsed/>
    <w:rsid w:val="00A65D54"/>
    <w:rPr>
      <w:color w:val="0000FF" w:themeColor="hyperlink"/>
      <w:u w:val="single"/>
    </w:rPr>
  </w:style>
  <w:style w:type="character" w:styleId="NichtaufgelsteErwhnung">
    <w:name w:val="Unresolved Mention"/>
    <w:basedOn w:val="Absatz-Standardschriftart"/>
    <w:uiPriority w:val="99"/>
    <w:semiHidden/>
    <w:unhideWhenUsed/>
    <w:rsid w:val="00A65D54"/>
    <w:rPr>
      <w:color w:val="605E5C"/>
      <w:shd w:val="clear" w:color="auto" w:fill="E1DFDD"/>
    </w:rPr>
  </w:style>
  <w:style w:type="character" w:styleId="Platzhaltertext">
    <w:name w:val="Placeholder Text"/>
    <w:basedOn w:val="Absatz-Standardschriftart"/>
    <w:uiPriority w:val="99"/>
    <w:semiHidden/>
    <w:rsid w:val="0002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nfo@pec.bzgpust.it." TargetMode="External"/><Relationship Id="rId5" Type="http://schemas.openxmlformats.org/officeDocument/2006/relationships/hyperlink" Target="mailto:personalamt@bzgpus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Formblatt</vt:lpstr>
    </vt:vector>
  </TitlesOfParts>
  <Company>Bezirksgemeinschaft Pustertal</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Katherina Pellegrinelli</cp:lastModifiedBy>
  <cp:revision>43</cp:revision>
  <dcterms:created xsi:type="dcterms:W3CDTF">2024-02-21T09:41:00Z</dcterms:created>
  <dcterms:modified xsi:type="dcterms:W3CDTF">2024-02-28T15:50:00Z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